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CB17F" w14:textId="77777777" w:rsidR="0089462A" w:rsidRPr="00E8312D" w:rsidRDefault="00F76C86">
      <w:pPr>
        <w:jc w:val="center"/>
        <w:rPr>
          <w:rFonts w:ascii="HG丸ｺﾞｼｯｸM-PRO" w:eastAsia="HG丸ｺﾞｼｯｸM-PRO"/>
          <w:b/>
          <w:sz w:val="36"/>
        </w:rPr>
      </w:pPr>
      <w:r w:rsidRPr="00E8312D">
        <w:rPr>
          <w:rFonts w:ascii="HG丸ｺﾞｼｯｸM-PRO" w:eastAsia="HG丸ｺﾞｼｯｸM-PRO" w:hint="eastAsia"/>
          <w:b/>
          <w:sz w:val="36"/>
        </w:rPr>
        <w:t>指定</w:t>
      </w:r>
      <w:r w:rsidR="0089462A" w:rsidRPr="00E8312D">
        <w:rPr>
          <w:rFonts w:ascii="HG丸ｺﾞｼｯｸM-PRO" w:eastAsia="HG丸ｺﾞｼｯｸM-PRO" w:hint="eastAsia"/>
          <w:b/>
          <w:sz w:val="36"/>
        </w:rPr>
        <w:t>居宅介護支援事業運営規程</w:t>
      </w:r>
    </w:p>
    <w:p w14:paraId="3EE2241D" w14:textId="77777777" w:rsidR="00D033B5" w:rsidRPr="00E8312D" w:rsidRDefault="00D033B5">
      <w:pPr>
        <w:rPr>
          <w:rFonts w:ascii="HG丸ｺﾞｼｯｸM-PRO" w:eastAsia="HG丸ｺﾞｼｯｸM-PRO"/>
          <w:sz w:val="20"/>
        </w:rPr>
      </w:pPr>
    </w:p>
    <w:p w14:paraId="04903140" w14:textId="77777777" w:rsidR="0035586A" w:rsidRPr="00E8312D" w:rsidRDefault="0035586A">
      <w:pPr>
        <w:rPr>
          <w:rFonts w:ascii="HG丸ｺﾞｼｯｸM-PRO" w:eastAsia="HG丸ｺﾞｼｯｸM-PRO"/>
          <w:sz w:val="20"/>
        </w:rPr>
      </w:pPr>
    </w:p>
    <w:p w14:paraId="2ABE0705" w14:textId="77777777" w:rsidR="0089462A" w:rsidRPr="00E8312D" w:rsidRDefault="0089462A">
      <w:pPr>
        <w:rPr>
          <w:rFonts w:ascii="HG丸ｺﾞｼｯｸM-PRO" w:eastAsia="HG丸ｺﾞｼｯｸM-PRO"/>
          <w:sz w:val="20"/>
        </w:rPr>
      </w:pPr>
      <w:r w:rsidRPr="00E8312D">
        <w:rPr>
          <w:rFonts w:ascii="HG丸ｺﾞｼｯｸM-PRO" w:eastAsia="HG丸ｺﾞｼｯｸM-PRO" w:hint="eastAsia"/>
          <w:sz w:val="20"/>
        </w:rPr>
        <w:t>（事業の目的）</w:t>
      </w:r>
    </w:p>
    <w:p w14:paraId="57200915" w14:textId="77777777" w:rsidR="0089462A" w:rsidRPr="00E8312D" w:rsidRDefault="0089462A" w:rsidP="00D033B5">
      <w:pPr>
        <w:ind w:left="744" w:hangingChars="400" w:hanging="744"/>
        <w:rPr>
          <w:rFonts w:ascii="HG丸ｺﾞｼｯｸM-PRO" w:eastAsia="HG丸ｺﾞｼｯｸM-PRO"/>
          <w:sz w:val="20"/>
        </w:rPr>
      </w:pPr>
      <w:r w:rsidRPr="00E8312D">
        <w:rPr>
          <w:rFonts w:ascii="HG丸ｺﾞｼｯｸM-PRO" w:eastAsia="HG丸ｺﾞｼｯｸM-PRO" w:hint="eastAsia"/>
          <w:sz w:val="20"/>
        </w:rPr>
        <w:t>第１条　　社会福祉法人野田福祉会（以下「本会」という。）が設置するハーモニーにおいて実施する指定居宅介護支援事業（以下「本事業」という。）の適正な運営を確保するために必要な人員及び管理運営に関する事項を定め、事業所の介護支援専門員が要介護者等からの相談に応じ、及び要介護者等がその心身の状況や置かれている環境等に応じて、本人や 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ことを目的とする。</w:t>
      </w:r>
    </w:p>
    <w:p w14:paraId="0309424D" w14:textId="77777777" w:rsidR="0089462A" w:rsidRPr="00E8312D" w:rsidRDefault="0089462A">
      <w:pPr>
        <w:numPr>
          <w:ilvl w:val="12"/>
          <w:numId w:val="0"/>
        </w:numPr>
        <w:rPr>
          <w:rFonts w:ascii="HG丸ｺﾞｼｯｸM-PRO" w:eastAsia="HG丸ｺﾞｼｯｸM-PRO"/>
          <w:sz w:val="20"/>
        </w:rPr>
      </w:pPr>
    </w:p>
    <w:p w14:paraId="15412505" w14:textId="77777777" w:rsidR="0089462A" w:rsidRPr="00E8312D" w:rsidRDefault="0089462A">
      <w:pPr>
        <w:numPr>
          <w:ilvl w:val="12"/>
          <w:numId w:val="0"/>
        </w:numPr>
        <w:rPr>
          <w:rFonts w:ascii="HG丸ｺﾞｼｯｸM-PRO" w:eastAsia="HG丸ｺﾞｼｯｸM-PRO"/>
          <w:sz w:val="20"/>
        </w:rPr>
      </w:pPr>
      <w:r w:rsidRPr="00E8312D">
        <w:rPr>
          <w:rFonts w:ascii="HG丸ｺﾞｼｯｸM-PRO" w:eastAsia="HG丸ｺﾞｼｯｸM-PRO" w:hint="eastAsia"/>
          <w:sz w:val="20"/>
        </w:rPr>
        <w:t>（運営方針）</w:t>
      </w:r>
    </w:p>
    <w:p w14:paraId="7F35E843" w14:textId="77777777" w:rsidR="0089462A" w:rsidRPr="00E8312D" w:rsidRDefault="0089462A" w:rsidP="00D033B5">
      <w:pPr>
        <w:ind w:left="744" w:hangingChars="400" w:hanging="744"/>
        <w:rPr>
          <w:rFonts w:ascii="HG丸ｺﾞｼｯｸM-PRO" w:eastAsia="HG丸ｺﾞｼｯｸM-PRO"/>
          <w:sz w:val="20"/>
        </w:rPr>
      </w:pPr>
      <w:r w:rsidRPr="00E8312D">
        <w:rPr>
          <w:rFonts w:ascii="HG丸ｺﾞｼｯｸM-PRO" w:eastAsia="HG丸ｺﾞｼｯｸM-PRO" w:hint="eastAsia"/>
          <w:sz w:val="20"/>
        </w:rPr>
        <w:t>第２条　　本事業は、利用者が要介護状態等となった場合においても、可能な限り居宅においてその有する能力に応じ、自立した日常生活を営むことができるよう配慮して援助に努める。</w:t>
      </w:r>
    </w:p>
    <w:p w14:paraId="521C5311" w14:textId="77777777" w:rsidR="0089462A" w:rsidRPr="00E8312D" w:rsidRDefault="0089462A" w:rsidP="00D033B5">
      <w:pPr>
        <w:numPr>
          <w:ilvl w:val="12"/>
          <w:numId w:val="0"/>
        </w:numPr>
        <w:ind w:left="744" w:hangingChars="400" w:hanging="744"/>
        <w:rPr>
          <w:rFonts w:ascii="HG丸ｺﾞｼｯｸM-PRO" w:eastAsia="HG丸ｺﾞｼｯｸM-PRO"/>
          <w:sz w:val="20"/>
        </w:rPr>
      </w:pPr>
      <w:r w:rsidRPr="00E8312D">
        <w:rPr>
          <w:rFonts w:ascii="HG丸ｺﾞｼｯｸM-PRO" w:eastAsia="HG丸ｺﾞｼｯｸM-PRO" w:hint="eastAsia"/>
          <w:sz w:val="20"/>
        </w:rPr>
        <w:t xml:space="preserve">    ２．  利用者の心身の</w:t>
      </w:r>
      <w:r w:rsidR="00D033B5" w:rsidRPr="00E8312D">
        <w:rPr>
          <w:rFonts w:ascii="HG丸ｺﾞｼｯｸM-PRO" w:eastAsia="HG丸ｺﾞｼｯｸM-PRO" w:hint="eastAsia"/>
          <w:sz w:val="20"/>
        </w:rPr>
        <w:t>状況、その置かれている環境等に応じて、利用者自らの選択に</w:t>
      </w:r>
      <w:r w:rsidRPr="00E8312D">
        <w:rPr>
          <w:rFonts w:ascii="HG丸ｺﾞｼｯｸM-PRO" w:eastAsia="HG丸ｺﾞｼｯｸM-PRO" w:hint="eastAsia"/>
          <w:sz w:val="20"/>
        </w:rPr>
        <w:t>基づき、適切な保</w:t>
      </w:r>
      <w:r w:rsidR="00D033B5" w:rsidRPr="00E8312D">
        <w:rPr>
          <w:rFonts w:ascii="HG丸ｺﾞｼｯｸM-PRO" w:eastAsia="HG丸ｺﾞｼｯｸM-PRO" w:hint="eastAsia"/>
          <w:sz w:val="20"/>
        </w:rPr>
        <w:t>健医療サービス及び福祉サービスが、施設等の多様なサービス</w:t>
      </w:r>
      <w:r w:rsidRPr="00E8312D">
        <w:rPr>
          <w:rFonts w:ascii="HG丸ｺﾞｼｯｸM-PRO" w:eastAsia="HG丸ｺﾞｼｯｸM-PRO" w:hint="eastAsia"/>
          <w:sz w:val="20"/>
        </w:rPr>
        <w:t>や事業者の連携を</w:t>
      </w:r>
      <w:r w:rsidR="00D033B5" w:rsidRPr="00E8312D">
        <w:rPr>
          <w:rFonts w:ascii="HG丸ｺﾞｼｯｸM-PRO" w:eastAsia="HG丸ｺﾞｼｯｸM-PRO" w:hint="eastAsia"/>
          <w:sz w:val="20"/>
        </w:rPr>
        <w:t>得て、総合的かつ効果的に介護計画を提供されるよう配慮して</w:t>
      </w:r>
      <w:r w:rsidRPr="00E8312D">
        <w:rPr>
          <w:rFonts w:ascii="HG丸ｺﾞｼｯｸM-PRO" w:eastAsia="HG丸ｺﾞｼｯｸM-PRO" w:hint="eastAsia"/>
          <w:sz w:val="20"/>
        </w:rPr>
        <w:t>行う。</w:t>
      </w:r>
    </w:p>
    <w:p w14:paraId="23AB8F6A" w14:textId="77777777" w:rsidR="0089462A" w:rsidRPr="00E8312D" w:rsidRDefault="0089462A" w:rsidP="00D033B5">
      <w:pPr>
        <w:numPr>
          <w:ilvl w:val="12"/>
          <w:numId w:val="0"/>
        </w:numPr>
        <w:ind w:left="744" w:hangingChars="400" w:hanging="744"/>
        <w:rPr>
          <w:rFonts w:ascii="HG丸ｺﾞｼｯｸM-PRO" w:eastAsia="HG丸ｺﾞｼｯｸM-PRO"/>
          <w:sz w:val="20"/>
        </w:rPr>
      </w:pPr>
      <w:r w:rsidRPr="00E8312D">
        <w:rPr>
          <w:rFonts w:ascii="HG丸ｺﾞｼｯｸM-PRO" w:eastAsia="HG丸ｺﾞｼｯｸM-PRO" w:hint="eastAsia"/>
          <w:sz w:val="20"/>
        </w:rPr>
        <w:t xml:space="preserve">    ３．  利用者の意思及び人格を尊重し、常に利用者の立場に立って、利用者に提供されるサービス等が特</w:t>
      </w:r>
      <w:r w:rsidR="00D033B5" w:rsidRPr="00E8312D">
        <w:rPr>
          <w:rFonts w:ascii="HG丸ｺﾞｼｯｸM-PRO" w:eastAsia="HG丸ｺﾞｼｯｸM-PRO" w:hint="eastAsia"/>
          <w:sz w:val="20"/>
        </w:rPr>
        <w:t>定の種類または特定の事業者に不当に偏することのないよう、</w:t>
      </w:r>
      <w:r w:rsidRPr="00E8312D">
        <w:rPr>
          <w:rFonts w:ascii="HG丸ｺﾞｼｯｸM-PRO" w:eastAsia="HG丸ｺﾞｼｯｸM-PRO" w:hint="eastAsia"/>
          <w:sz w:val="20"/>
        </w:rPr>
        <w:t>公正中立に行う。</w:t>
      </w:r>
    </w:p>
    <w:p w14:paraId="07A99FFE" w14:textId="77777777" w:rsidR="0089462A" w:rsidRPr="00E8312D" w:rsidRDefault="0089462A" w:rsidP="00D033B5">
      <w:pPr>
        <w:numPr>
          <w:ilvl w:val="12"/>
          <w:numId w:val="0"/>
        </w:numPr>
        <w:ind w:left="744" w:hangingChars="400" w:hanging="744"/>
        <w:rPr>
          <w:rFonts w:ascii="HG丸ｺﾞｼｯｸM-PRO" w:eastAsia="HG丸ｺﾞｼｯｸM-PRO"/>
          <w:sz w:val="20"/>
        </w:rPr>
      </w:pPr>
      <w:r w:rsidRPr="00E8312D">
        <w:rPr>
          <w:rFonts w:ascii="HG丸ｺﾞｼｯｸM-PRO" w:eastAsia="HG丸ｺﾞｼｯｸM-PRO" w:hint="eastAsia"/>
          <w:sz w:val="20"/>
        </w:rPr>
        <w:t xml:space="preserve">    ４．　事業の運営に当</w:t>
      </w:r>
      <w:r w:rsidR="00D033B5" w:rsidRPr="00E8312D">
        <w:rPr>
          <w:rFonts w:ascii="HG丸ｺﾞｼｯｸM-PRO" w:eastAsia="HG丸ｺﾞｼｯｸM-PRO" w:hint="eastAsia"/>
          <w:sz w:val="20"/>
        </w:rPr>
        <w:t>たっては、</w:t>
      </w:r>
      <w:smartTag w:uri="schemas-MSNCTYST-com/MSNCTYST" w:element="MSNCTYST">
        <w:smartTagPr>
          <w:attr w:name="AddressList" w:val="27:大阪府堺市;"/>
          <w:attr w:name="Address" w:val="堺市"/>
        </w:smartTagPr>
        <w:r w:rsidR="00D033B5" w:rsidRPr="00E8312D">
          <w:rPr>
            <w:rFonts w:ascii="HG丸ｺﾞｼｯｸM-PRO" w:eastAsia="HG丸ｺﾞｼｯｸM-PRO" w:hint="eastAsia"/>
            <w:sz w:val="20"/>
          </w:rPr>
          <w:t>堺市</w:t>
        </w:r>
      </w:smartTag>
      <w:r w:rsidR="00D033B5" w:rsidRPr="00E8312D">
        <w:rPr>
          <w:rFonts w:ascii="HG丸ｺﾞｼｯｸM-PRO" w:eastAsia="HG丸ｺﾞｼｯｸM-PRO" w:hint="eastAsia"/>
          <w:sz w:val="20"/>
        </w:rPr>
        <w:t>、周辺市町村、在宅介護支援センター、</w:t>
      </w:r>
      <w:r w:rsidR="00003BAA" w:rsidRPr="00E8312D">
        <w:rPr>
          <w:rFonts w:ascii="HG丸ｺﾞｼｯｸM-PRO" w:eastAsia="HG丸ｺﾞｼｯｸM-PRO" w:hint="eastAsia"/>
          <w:sz w:val="20"/>
        </w:rPr>
        <w:t>地域包括支援センター、</w:t>
      </w:r>
      <w:r w:rsidR="00D033B5" w:rsidRPr="00E8312D">
        <w:rPr>
          <w:rFonts w:ascii="HG丸ｺﾞｼｯｸM-PRO" w:eastAsia="HG丸ｺﾞｼｯｸM-PRO" w:hint="eastAsia"/>
          <w:sz w:val="20"/>
        </w:rPr>
        <w:t>他の居</w:t>
      </w:r>
      <w:r w:rsidRPr="00E8312D">
        <w:rPr>
          <w:rFonts w:ascii="HG丸ｺﾞｼｯｸM-PRO" w:eastAsia="HG丸ｺﾞｼｯｸM-PRO" w:hint="eastAsia"/>
          <w:sz w:val="20"/>
        </w:rPr>
        <w:t>宅介護支援事業者、介護保険施設等との連携に努める。</w:t>
      </w:r>
    </w:p>
    <w:p w14:paraId="116B7585" w14:textId="77777777" w:rsidR="0089462A" w:rsidRPr="00E8312D" w:rsidRDefault="0089462A" w:rsidP="00D033B5">
      <w:pPr>
        <w:numPr>
          <w:ilvl w:val="12"/>
          <w:numId w:val="0"/>
        </w:numPr>
        <w:ind w:left="744" w:hangingChars="400" w:hanging="744"/>
        <w:rPr>
          <w:rFonts w:ascii="HG丸ｺﾞｼｯｸM-PRO" w:eastAsia="HG丸ｺﾞｼｯｸM-PRO"/>
          <w:sz w:val="20"/>
        </w:rPr>
      </w:pPr>
      <w:r w:rsidRPr="00E8312D">
        <w:rPr>
          <w:rFonts w:ascii="HG丸ｺﾞｼｯｸM-PRO" w:eastAsia="HG丸ｺﾞｼｯｸM-PRO" w:hint="eastAsia"/>
          <w:sz w:val="20"/>
        </w:rPr>
        <w:t xml:space="preserve">　　５．　利用者の要介護認定等に係る申請に対して、利用者の意思を踏まえ、必要な協力を行う。また、</w:t>
      </w:r>
      <w:r w:rsidR="00D033B5" w:rsidRPr="00E8312D">
        <w:rPr>
          <w:rFonts w:ascii="HG丸ｺﾞｼｯｸM-PRO" w:eastAsia="HG丸ｺﾞｼｯｸM-PRO" w:hint="eastAsia"/>
          <w:sz w:val="20"/>
        </w:rPr>
        <w:t>要介護認定等の申請が行われているか否かを確認し、その支援</w:t>
      </w:r>
      <w:r w:rsidRPr="00E8312D">
        <w:rPr>
          <w:rFonts w:ascii="HG丸ｺﾞｼｯｸM-PRO" w:eastAsia="HG丸ｺﾞｼｯｸM-PRO" w:hint="eastAsia"/>
          <w:sz w:val="20"/>
        </w:rPr>
        <w:t>も行う。</w:t>
      </w:r>
    </w:p>
    <w:p w14:paraId="6288232A" w14:textId="77777777" w:rsidR="00D033B5" w:rsidRPr="00E8312D" w:rsidRDefault="0089462A" w:rsidP="00D033B5">
      <w:pPr>
        <w:numPr>
          <w:ilvl w:val="12"/>
          <w:numId w:val="0"/>
        </w:numPr>
        <w:ind w:left="744" w:hangingChars="400" w:hanging="744"/>
        <w:rPr>
          <w:rFonts w:ascii="HG丸ｺﾞｼｯｸM-PRO" w:eastAsia="HG丸ｺﾞｼｯｸM-PRO"/>
          <w:sz w:val="20"/>
        </w:rPr>
      </w:pPr>
      <w:r w:rsidRPr="00E8312D">
        <w:rPr>
          <w:rFonts w:ascii="HG丸ｺﾞｼｯｸM-PRO" w:eastAsia="HG丸ｺﾞｼｯｸM-PRO" w:hint="eastAsia"/>
          <w:sz w:val="20"/>
        </w:rPr>
        <w:t xml:space="preserve">　　６．　</w:t>
      </w:r>
      <w:smartTag w:uri="schemas-MSNCTYST-com/MSNCTYST" w:element="MSNCTYST">
        <w:smartTagPr>
          <w:attr w:name="AddressList" w:val="27:大阪府堺市;"/>
          <w:attr w:name="Address" w:val="堺市"/>
        </w:smartTagPr>
        <w:r w:rsidRPr="00E8312D">
          <w:rPr>
            <w:rFonts w:ascii="HG丸ｺﾞｼｯｸM-PRO" w:eastAsia="HG丸ｺﾞｼｯｸM-PRO" w:hint="eastAsia"/>
            <w:sz w:val="20"/>
          </w:rPr>
          <w:t>堺市</w:t>
        </w:r>
      </w:smartTag>
      <w:r w:rsidRPr="00E8312D">
        <w:rPr>
          <w:rFonts w:ascii="HG丸ｺﾞｼｯｸM-PRO" w:eastAsia="HG丸ｺﾞｼｯｸM-PRO" w:hint="eastAsia"/>
          <w:sz w:val="20"/>
        </w:rPr>
        <w:t>、周辺市町</w:t>
      </w:r>
      <w:r w:rsidR="00D033B5" w:rsidRPr="00E8312D">
        <w:rPr>
          <w:rFonts w:ascii="HG丸ｺﾞｼｯｸM-PRO" w:eastAsia="HG丸ｺﾞｼｯｸM-PRO" w:hint="eastAsia"/>
          <w:sz w:val="20"/>
        </w:rPr>
        <w:t>村から要介護認定調査の委託を受けた場合は、その知識を有す</w:t>
      </w:r>
      <w:r w:rsidRPr="00E8312D">
        <w:rPr>
          <w:rFonts w:ascii="HG丸ｺﾞｼｯｸM-PRO" w:eastAsia="HG丸ｺﾞｼｯｸM-PRO" w:hint="eastAsia"/>
          <w:sz w:val="20"/>
        </w:rPr>
        <w:t>るよう研鑚を行い、公正・中立、さらに被保険者に対し正しい調整を行う。</w:t>
      </w:r>
    </w:p>
    <w:p w14:paraId="1BB9F6C6" w14:textId="77777777" w:rsidR="0089462A" w:rsidRPr="00E8312D" w:rsidRDefault="0089462A" w:rsidP="00D033B5">
      <w:pPr>
        <w:numPr>
          <w:ilvl w:val="12"/>
          <w:numId w:val="0"/>
        </w:numPr>
        <w:ind w:leftChars="180" w:left="743" w:hangingChars="200" w:hanging="372"/>
        <w:rPr>
          <w:rFonts w:ascii="HG丸ｺﾞｼｯｸM-PRO" w:eastAsia="HG丸ｺﾞｼｯｸM-PRO"/>
          <w:sz w:val="20"/>
        </w:rPr>
      </w:pPr>
      <w:r w:rsidRPr="00E8312D">
        <w:rPr>
          <w:rFonts w:ascii="HG丸ｺﾞｼｯｸM-PRO" w:eastAsia="HG丸ｺﾞｼｯｸM-PRO" w:hint="eastAsia"/>
          <w:sz w:val="20"/>
        </w:rPr>
        <w:t>７．　上記の他「</w:t>
      </w:r>
      <w:r w:rsidR="005A4EFC" w:rsidRPr="00E8312D">
        <w:rPr>
          <w:rFonts w:ascii="HG丸ｺﾞｼｯｸM-PRO" w:eastAsia="HG丸ｺﾞｼｯｸM-PRO" w:hint="eastAsia"/>
          <w:sz w:val="20"/>
        </w:rPr>
        <w:t>堺市介護保険事業の人員、設備及び運営に関する基準を定める条例」（平成24年条例第58号）を遵守する。</w:t>
      </w:r>
    </w:p>
    <w:p w14:paraId="483CCEB7" w14:textId="77777777" w:rsidR="0089462A" w:rsidRPr="00E8312D" w:rsidRDefault="0089462A">
      <w:pPr>
        <w:numPr>
          <w:ilvl w:val="12"/>
          <w:numId w:val="0"/>
        </w:numPr>
        <w:rPr>
          <w:rFonts w:ascii="HG丸ｺﾞｼｯｸM-PRO" w:eastAsia="HG丸ｺﾞｼｯｸM-PRO"/>
          <w:sz w:val="20"/>
        </w:rPr>
      </w:pPr>
    </w:p>
    <w:p w14:paraId="5FD31294" w14:textId="77777777" w:rsidR="0089462A" w:rsidRPr="00E8312D" w:rsidRDefault="0089462A">
      <w:pPr>
        <w:numPr>
          <w:ilvl w:val="12"/>
          <w:numId w:val="0"/>
        </w:numPr>
        <w:rPr>
          <w:rFonts w:ascii="HG丸ｺﾞｼｯｸM-PRO" w:eastAsia="HG丸ｺﾞｼｯｸM-PRO"/>
          <w:sz w:val="20"/>
        </w:rPr>
      </w:pPr>
      <w:r w:rsidRPr="00E8312D">
        <w:rPr>
          <w:rFonts w:ascii="HG丸ｺﾞｼｯｸM-PRO" w:eastAsia="HG丸ｺﾞｼｯｸM-PRO" w:hint="eastAsia"/>
          <w:sz w:val="20"/>
        </w:rPr>
        <w:t>（事業所の名称等）</w:t>
      </w:r>
    </w:p>
    <w:p w14:paraId="3F7C9846" w14:textId="77777777" w:rsidR="0089462A" w:rsidRPr="00E8312D" w:rsidRDefault="0089462A">
      <w:pPr>
        <w:rPr>
          <w:rFonts w:ascii="HG丸ｺﾞｼｯｸM-PRO" w:eastAsia="HG丸ｺﾞｼｯｸM-PRO"/>
          <w:sz w:val="20"/>
        </w:rPr>
      </w:pPr>
      <w:r w:rsidRPr="00E8312D">
        <w:rPr>
          <w:rFonts w:ascii="HG丸ｺﾞｼｯｸM-PRO" w:eastAsia="HG丸ｺﾞｼｯｸM-PRO" w:hint="eastAsia"/>
          <w:sz w:val="20"/>
        </w:rPr>
        <w:t>第３条　　名称及び所在地は次のとおりとする。</w:t>
      </w:r>
    </w:p>
    <w:p w14:paraId="29EA8D79" w14:textId="77777777" w:rsidR="0089462A" w:rsidRPr="00E8312D" w:rsidRDefault="0089462A">
      <w:pPr>
        <w:numPr>
          <w:ilvl w:val="12"/>
          <w:numId w:val="0"/>
        </w:numPr>
        <w:rPr>
          <w:rFonts w:ascii="HG丸ｺﾞｼｯｸM-PRO" w:eastAsia="HG丸ｺﾞｼｯｸM-PRO"/>
          <w:sz w:val="20"/>
        </w:rPr>
      </w:pPr>
      <w:r w:rsidRPr="00E8312D">
        <w:rPr>
          <w:rFonts w:ascii="HG丸ｺﾞｼｯｸM-PRO" w:eastAsia="HG丸ｺﾞｼｯｸM-PRO" w:hint="eastAsia"/>
          <w:sz w:val="20"/>
        </w:rPr>
        <w:t xml:space="preserve">        　（１）名称      ハーモニーケアプラン</w:t>
      </w:r>
      <w:r w:rsidR="0014100B" w:rsidRPr="00E8312D">
        <w:rPr>
          <w:rFonts w:ascii="HG丸ｺﾞｼｯｸM-PRO" w:eastAsia="HG丸ｺﾞｼｯｸM-PRO" w:hint="eastAsia"/>
          <w:sz w:val="20"/>
        </w:rPr>
        <w:t>センター</w:t>
      </w:r>
    </w:p>
    <w:p w14:paraId="26421ED8" w14:textId="77777777" w:rsidR="0089462A" w:rsidRPr="00E8312D" w:rsidRDefault="0089462A">
      <w:pPr>
        <w:numPr>
          <w:ilvl w:val="12"/>
          <w:numId w:val="0"/>
        </w:numPr>
        <w:rPr>
          <w:rFonts w:ascii="HG丸ｺﾞｼｯｸM-PRO" w:eastAsia="HG丸ｺﾞｼｯｸM-PRO"/>
          <w:sz w:val="20"/>
        </w:rPr>
      </w:pPr>
      <w:r w:rsidRPr="00E8312D">
        <w:rPr>
          <w:rFonts w:ascii="HG丸ｺﾞｼｯｸM-PRO" w:eastAsia="HG丸ｺﾞｼｯｸM-PRO" w:hint="eastAsia"/>
          <w:sz w:val="20"/>
        </w:rPr>
        <w:t xml:space="preserve">        　（２）所在地    </w:t>
      </w:r>
      <w:smartTag w:uri="schemas-MSNCTYST-com/MSNCTYST" w:element="MSNCTYST">
        <w:smartTagPr>
          <w:attr w:name="AddressList" w:val="27:大阪府堺市;"/>
          <w:attr w:name="Address" w:val="大阪府堺市"/>
        </w:smartTagPr>
        <w:r w:rsidRPr="00E8312D">
          <w:rPr>
            <w:rFonts w:ascii="HG丸ｺﾞｼｯｸM-PRO" w:eastAsia="HG丸ｺﾞｼｯｸM-PRO" w:hint="eastAsia"/>
            <w:sz w:val="20"/>
          </w:rPr>
          <w:t>大阪府堺市</w:t>
        </w:r>
      </w:smartTag>
      <w:smartTag w:uri="schemas-MSNCTYST-com/MSNCTYST" w:element="MSNCTYST">
        <w:smartTagPr>
          <w:attr w:name="AddressList" w:val="01:北海道札幌市東区;23:愛知県名古屋市東区;34:広島県広島市東区;40:福岡県福岡市東区;"/>
          <w:attr w:name="Address" w:val="東区"/>
        </w:smartTagPr>
        <w:r w:rsidR="00D033B5" w:rsidRPr="00E8312D">
          <w:rPr>
            <w:rFonts w:ascii="HG丸ｺﾞｼｯｸM-PRO" w:eastAsia="HG丸ｺﾞｼｯｸM-PRO" w:hint="eastAsia"/>
            <w:sz w:val="20"/>
          </w:rPr>
          <w:t>東区</w:t>
        </w:r>
      </w:smartTag>
      <w:r w:rsidRPr="00E8312D">
        <w:rPr>
          <w:rFonts w:ascii="HG丸ｺﾞｼｯｸM-PRO" w:eastAsia="HG丸ｺﾞｼｯｸM-PRO" w:hint="eastAsia"/>
          <w:sz w:val="20"/>
        </w:rPr>
        <w:t xml:space="preserve">南野田３３番地 </w:t>
      </w:r>
    </w:p>
    <w:p w14:paraId="51A60DAC" w14:textId="77777777" w:rsidR="0089462A" w:rsidRPr="00E8312D" w:rsidRDefault="0089462A">
      <w:pPr>
        <w:numPr>
          <w:ilvl w:val="12"/>
          <w:numId w:val="0"/>
        </w:numPr>
        <w:rPr>
          <w:rFonts w:ascii="HG丸ｺﾞｼｯｸM-PRO" w:eastAsia="HG丸ｺﾞｼｯｸM-PRO"/>
          <w:sz w:val="20"/>
        </w:rPr>
      </w:pPr>
      <w:r w:rsidRPr="00E8312D">
        <w:rPr>
          <w:rFonts w:ascii="HG丸ｺﾞｼｯｸM-PRO" w:eastAsia="HG丸ｺﾞｼｯｸM-PRO" w:hint="eastAsia"/>
          <w:sz w:val="20"/>
        </w:rPr>
        <w:t xml:space="preserve">                                                   </w:t>
      </w:r>
    </w:p>
    <w:p w14:paraId="6A676B14" w14:textId="77777777" w:rsidR="0089462A" w:rsidRPr="00E8312D" w:rsidRDefault="0089462A">
      <w:pPr>
        <w:numPr>
          <w:ilvl w:val="12"/>
          <w:numId w:val="0"/>
        </w:numPr>
        <w:rPr>
          <w:rFonts w:ascii="HG丸ｺﾞｼｯｸM-PRO" w:eastAsia="HG丸ｺﾞｼｯｸM-PRO"/>
          <w:sz w:val="20"/>
        </w:rPr>
      </w:pPr>
    </w:p>
    <w:p w14:paraId="1C83D82D" w14:textId="77777777" w:rsidR="0089462A" w:rsidRPr="00E8312D" w:rsidRDefault="0089462A">
      <w:pPr>
        <w:numPr>
          <w:ilvl w:val="12"/>
          <w:numId w:val="0"/>
        </w:numPr>
        <w:rPr>
          <w:rFonts w:ascii="HG丸ｺﾞｼｯｸM-PRO" w:eastAsia="HG丸ｺﾞｼｯｸM-PRO"/>
          <w:sz w:val="20"/>
        </w:rPr>
      </w:pPr>
      <w:r w:rsidRPr="00E8312D">
        <w:rPr>
          <w:rFonts w:ascii="HG丸ｺﾞｼｯｸM-PRO" w:eastAsia="HG丸ｺﾞｼｯｸM-PRO" w:hint="eastAsia"/>
          <w:sz w:val="20"/>
        </w:rPr>
        <w:t>（職員の職種、員数、及び職務内容）</w:t>
      </w:r>
    </w:p>
    <w:p w14:paraId="0908FE22" w14:textId="77777777" w:rsidR="0089462A" w:rsidRPr="00E8312D" w:rsidRDefault="0089462A" w:rsidP="00D033B5">
      <w:pPr>
        <w:pStyle w:val="a7"/>
        <w:ind w:left="744" w:hanging="744"/>
        <w:rPr>
          <w:rFonts w:ascii="HG丸ｺﾞｼｯｸM-PRO" w:eastAsia="HG丸ｺﾞｼｯｸM-PRO"/>
          <w:sz w:val="20"/>
        </w:rPr>
      </w:pPr>
      <w:r w:rsidRPr="00E8312D">
        <w:rPr>
          <w:rFonts w:ascii="HG丸ｺﾞｼｯｸM-PRO" w:eastAsia="HG丸ｺﾞｼｯｸM-PRO" w:hint="eastAsia"/>
          <w:sz w:val="20"/>
        </w:rPr>
        <w:t>第４条　　ハーモニーケアプラン</w:t>
      </w:r>
      <w:r w:rsidR="0014100B" w:rsidRPr="00E8312D">
        <w:rPr>
          <w:rFonts w:ascii="HG丸ｺﾞｼｯｸM-PRO" w:eastAsia="HG丸ｺﾞｼｯｸM-PRO" w:hint="eastAsia"/>
          <w:sz w:val="20"/>
        </w:rPr>
        <w:t>センター</w:t>
      </w:r>
      <w:r w:rsidRPr="00E8312D">
        <w:rPr>
          <w:rFonts w:ascii="HG丸ｺﾞｼｯｸM-PRO" w:eastAsia="HG丸ｺﾞｼｯｸM-PRO" w:hint="eastAsia"/>
          <w:sz w:val="20"/>
        </w:rPr>
        <w:t>（以下「</w:t>
      </w:r>
      <w:r w:rsidR="00E31558" w:rsidRPr="00E8312D">
        <w:rPr>
          <w:rFonts w:ascii="HG丸ｺﾞｼｯｸM-PRO" w:eastAsia="HG丸ｺﾞｼｯｸM-PRO" w:hint="eastAsia"/>
          <w:sz w:val="20"/>
        </w:rPr>
        <w:t>本事業所</w:t>
      </w:r>
      <w:r w:rsidRPr="00E8312D">
        <w:rPr>
          <w:rFonts w:ascii="HG丸ｺﾞｼｯｸM-PRO" w:eastAsia="HG丸ｺﾞｼｯｸM-PRO" w:hint="eastAsia"/>
          <w:sz w:val="20"/>
        </w:rPr>
        <w:t>」という）に勤務する職種、員数及び職務内容は次のとおりとする。</w:t>
      </w:r>
    </w:p>
    <w:p w14:paraId="390A1247" w14:textId="77777777" w:rsidR="0089462A" w:rsidRPr="00E8312D" w:rsidRDefault="0089462A" w:rsidP="00D033B5">
      <w:pPr>
        <w:tabs>
          <w:tab w:val="left" w:pos="836"/>
        </w:tabs>
        <w:ind w:firstLineChars="400" w:firstLine="744"/>
        <w:rPr>
          <w:rFonts w:ascii="HG丸ｺﾞｼｯｸM-PRO" w:eastAsia="HG丸ｺﾞｼｯｸM-PRO"/>
          <w:sz w:val="20"/>
        </w:rPr>
      </w:pPr>
      <w:r w:rsidRPr="00E8312D">
        <w:rPr>
          <w:rFonts w:ascii="HG丸ｺﾞｼｯｸM-PRO" w:eastAsia="HG丸ｺﾞｼｯｸM-PRO" w:hint="eastAsia"/>
          <w:sz w:val="20"/>
        </w:rPr>
        <w:t>（１）管理者 ：１名</w:t>
      </w:r>
    </w:p>
    <w:p w14:paraId="526C02E9" w14:textId="77777777" w:rsidR="0089462A" w:rsidRPr="00E8312D" w:rsidRDefault="00D033B5" w:rsidP="00D033B5">
      <w:pPr>
        <w:numPr>
          <w:ilvl w:val="12"/>
          <w:numId w:val="0"/>
        </w:numPr>
        <w:ind w:leftChars="720" w:left="1669" w:hangingChars="100" w:hanging="186"/>
        <w:rPr>
          <w:rFonts w:ascii="HG丸ｺﾞｼｯｸM-PRO" w:eastAsia="HG丸ｺﾞｼｯｸM-PRO"/>
          <w:sz w:val="20"/>
        </w:rPr>
      </w:pPr>
      <w:r w:rsidRPr="00E8312D">
        <w:rPr>
          <w:rFonts w:ascii="HG丸ｺﾞｼｯｸM-PRO" w:eastAsia="HG丸ｺﾞｼｯｸM-PRO" w:hint="eastAsia"/>
          <w:sz w:val="20"/>
        </w:rPr>
        <w:t>ア</w:t>
      </w:r>
      <w:r w:rsidR="0089462A" w:rsidRPr="00E8312D">
        <w:rPr>
          <w:rFonts w:ascii="HG丸ｺﾞｼｯｸM-PRO" w:eastAsia="HG丸ｺﾞｼｯｸM-PRO" w:hint="eastAsia"/>
          <w:sz w:val="20"/>
        </w:rPr>
        <w:t xml:space="preserve">　管</w:t>
      </w:r>
      <w:r w:rsidR="00003BAA" w:rsidRPr="00E8312D">
        <w:rPr>
          <w:rFonts w:ascii="HG丸ｺﾞｼｯｸM-PRO" w:eastAsia="HG丸ｺﾞｼｯｸM-PRO" w:hint="eastAsia"/>
          <w:sz w:val="20"/>
        </w:rPr>
        <w:t>理者は事業所の介護支援専門員その他の従事者の管理及び居宅介護支</w:t>
      </w:r>
      <w:r w:rsidR="0089462A" w:rsidRPr="00E8312D">
        <w:rPr>
          <w:rFonts w:ascii="HG丸ｺﾞｼｯｸM-PRO" w:eastAsia="HG丸ｺﾞｼｯｸM-PRO" w:hint="eastAsia"/>
          <w:sz w:val="20"/>
        </w:rPr>
        <w:t>援の</w:t>
      </w:r>
      <w:r w:rsidRPr="00E8312D">
        <w:rPr>
          <w:rFonts w:ascii="HG丸ｺﾞｼｯｸM-PRO" w:eastAsia="HG丸ｺﾞｼｯｸM-PRO" w:hint="eastAsia"/>
          <w:sz w:val="20"/>
        </w:rPr>
        <w:t>利用の申し込みに係る調整、業務の実施状況の把握その他の管理を、</w:t>
      </w:r>
      <w:r w:rsidR="0089462A" w:rsidRPr="00E8312D">
        <w:rPr>
          <w:rFonts w:ascii="HG丸ｺﾞｼｯｸM-PRO" w:eastAsia="HG丸ｺﾞｼｯｸM-PRO" w:hint="eastAsia"/>
          <w:sz w:val="20"/>
        </w:rPr>
        <w:t>一元的に行うこと。</w:t>
      </w:r>
    </w:p>
    <w:p w14:paraId="14B88BAD" w14:textId="77777777" w:rsidR="0089462A" w:rsidRPr="00E8312D" w:rsidRDefault="00D033B5" w:rsidP="00D033B5">
      <w:pPr>
        <w:numPr>
          <w:ilvl w:val="12"/>
          <w:numId w:val="0"/>
        </w:numPr>
        <w:tabs>
          <w:tab w:val="left" w:pos="1463"/>
        </w:tabs>
        <w:ind w:leftChars="720" w:left="1669" w:hangingChars="100" w:hanging="186"/>
        <w:rPr>
          <w:rFonts w:ascii="HG丸ｺﾞｼｯｸM-PRO" w:eastAsia="HG丸ｺﾞｼｯｸM-PRO"/>
          <w:sz w:val="20"/>
        </w:rPr>
      </w:pPr>
      <w:r w:rsidRPr="00E8312D">
        <w:rPr>
          <w:rFonts w:ascii="HG丸ｺﾞｼｯｸM-PRO" w:eastAsia="HG丸ｺﾞｼｯｸM-PRO" w:hint="eastAsia"/>
          <w:sz w:val="20"/>
        </w:rPr>
        <w:lastRenderedPageBreak/>
        <w:t>イ</w:t>
      </w:r>
      <w:r w:rsidR="0089462A" w:rsidRPr="00E8312D">
        <w:rPr>
          <w:rFonts w:ascii="HG丸ｺﾞｼｯｸM-PRO" w:eastAsia="HG丸ｺﾞｼｯｸM-PRO" w:hint="eastAsia"/>
          <w:sz w:val="20"/>
        </w:rPr>
        <w:t xml:space="preserve">　管</w:t>
      </w:r>
      <w:r w:rsidRPr="00E8312D">
        <w:rPr>
          <w:rFonts w:ascii="HG丸ｺﾞｼｯｸM-PRO" w:eastAsia="HG丸ｺﾞｼｯｸM-PRO" w:hint="eastAsia"/>
          <w:sz w:val="20"/>
        </w:rPr>
        <w:t>理者は事業所の介護支援専門員その他の従事者に運営基準を遵守させ</w:t>
      </w:r>
      <w:r w:rsidR="0089462A" w:rsidRPr="00E8312D">
        <w:rPr>
          <w:rFonts w:ascii="HG丸ｺﾞｼｯｸM-PRO" w:eastAsia="HG丸ｺﾞｼｯｸM-PRO" w:hint="eastAsia"/>
          <w:sz w:val="20"/>
        </w:rPr>
        <w:t>るため必要な指揮命令を行うこと。</w:t>
      </w:r>
    </w:p>
    <w:p w14:paraId="06D315F6" w14:textId="650A2BBD" w:rsidR="0089462A" w:rsidRPr="00E8312D" w:rsidRDefault="0089462A" w:rsidP="00D033B5">
      <w:pPr>
        <w:tabs>
          <w:tab w:val="left" w:pos="836"/>
          <w:tab w:val="left" w:pos="1045"/>
        </w:tabs>
        <w:ind w:leftChars="360" w:left="1114" w:hangingChars="200" w:hanging="372"/>
        <w:rPr>
          <w:rFonts w:ascii="HG丸ｺﾞｼｯｸM-PRO" w:eastAsia="HG丸ｺﾞｼｯｸM-PRO"/>
          <w:sz w:val="20"/>
        </w:rPr>
      </w:pPr>
      <w:r w:rsidRPr="00E8312D">
        <w:rPr>
          <w:rFonts w:ascii="HG丸ｺﾞｼｯｸM-PRO" w:eastAsia="HG丸ｺﾞｼｯｸM-PRO" w:hint="eastAsia"/>
          <w:sz w:val="20"/>
        </w:rPr>
        <w:t>（２）介護支援専門員：</w:t>
      </w:r>
      <w:r w:rsidR="00F432E0" w:rsidRPr="00F432E0">
        <w:rPr>
          <w:rFonts w:ascii="HG丸ｺﾞｼｯｸM-PRO" w:eastAsia="HG丸ｺﾞｼｯｸM-PRO" w:hint="eastAsia"/>
          <w:color w:val="FF0000"/>
          <w:sz w:val="20"/>
          <w:u w:val="single"/>
        </w:rPr>
        <w:t>3</w:t>
      </w:r>
      <w:r w:rsidRPr="00F432E0">
        <w:rPr>
          <w:rFonts w:ascii="HG丸ｺﾞｼｯｸM-PRO" w:eastAsia="HG丸ｺﾞｼｯｸM-PRO" w:hint="eastAsia"/>
          <w:color w:val="FF0000"/>
          <w:sz w:val="20"/>
          <w:u w:val="single"/>
        </w:rPr>
        <w:t>名</w:t>
      </w:r>
      <w:r w:rsidR="00AF787D">
        <w:rPr>
          <w:rFonts w:ascii="HG丸ｺﾞｼｯｸM-PRO" w:eastAsia="HG丸ｺﾞｼｯｸM-PRO" w:hint="eastAsia"/>
          <w:color w:val="FF0000"/>
          <w:sz w:val="20"/>
          <w:u w:val="single"/>
        </w:rPr>
        <w:t>以上</w:t>
      </w:r>
      <w:r w:rsidRPr="00F432E0">
        <w:rPr>
          <w:rFonts w:ascii="HG丸ｺﾞｼｯｸM-PRO" w:eastAsia="HG丸ｺﾞｼｯｸM-PRO" w:hint="eastAsia"/>
          <w:color w:val="FF0000"/>
          <w:sz w:val="20"/>
          <w:u w:val="single"/>
        </w:rPr>
        <w:t>（常勤</w:t>
      </w:r>
      <w:r w:rsidR="00F432E0" w:rsidRPr="00F432E0">
        <w:rPr>
          <w:rFonts w:ascii="HG丸ｺﾞｼｯｸM-PRO" w:eastAsia="HG丸ｺﾞｼｯｸM-PRO" w:hint="eastAsia"/>
          <w:color w:val="FF0000"/>
          <w:sz w:val="20"/>
          <w:u w:val="single"/>
        </w:rPr>
        <w:t>3</w:t>
      </w:r>
      <w:r w:rsidRPr="00F432E0">
        <w:rPr>
          <w:rFonts w:ascii="HG丸ｺﾞｼｯｸM-PRO" w:eastAsia="HG丸ｺﾞｼｯｸM-PRO" w:hint="eastAsia"/>
          <w:color w:val="FF0000"/>
          <w:sz w:val="20"/>
          <w:u w:val="single"/>
        </w:rPr>
        <w:t>名・非常勤</w:t>
      </w:r>
      <w:r w:rsidR="00532BD8" w:rsidRPr="00F432E0">
        <w:rPr>
          <w:rFonts w:ascii="HG丸ｺﾞｼｯｸM-PRO" w:eastAsia="HG丸ｺﾞｼｯｸM-PRO" w:hint="eastAsia"/>
          <w:color w:val="FF0000"/>
          <w:sz w:val="20"/>
          <w:u w:val="single"/>
        </w:rPr>
        <w:t>0</w:t>
      </w:r>
      <w:r w:rsidRPr="00F432E0">
        <w:rPr>
          <w:rFonts w:ascii="HG丸ｺﾞｼｯｸM-PRO" w:eastAsia="HG丸ｺﾞｼｯｸM-PRO" w:hint="eastAsia"/>
          <w:color w:val="FF0000"/>
          <w:sz w:val="20"/>
          <w:u w:val="single"/>
        </w:rPr>
        <w:t>名）</w:t>
      </w:r>
      <w:r w:rsidRPr="00E8312D">
        <w:rPr>
          <w:rFonts w:ascii="HG丸ｺﾞｼｯｸM-PRO" w:eastAsia="HG丸ｺﾞｼｯｸM-PRO" w:hint="eastAsia"/>
          <w:sz w:val="20"/>
        </w:rPr>
        <w:t>ただし業務の状況に応じて増員する。なお、当該増員について非常勤の者を充てることができる。</w:t>
      </w:r>
    </w:p>
    <w:p w14:paraId="6AFE34FD" w14:textId="77777777" w:rsidR="0089462A" w:rsidRPr="00E8312D" w:rsidRDefault="00D033B5" w:rsidP="00D033B5">
      <w:pPr>
        <w:tabs>
          <w:tab w:val="left" w:pos="1463"/>
        </w:tabs>
        <w:ind w:firstLineChars="800" w:firstLine="1488"/>
        <w:rPr>
          <w:rFonts w:ascii="HG丸ｺﾞｼｯｸM-PRO" w:eastAsia="HG丸ｺﾞｼｯｸM-PRO"/>
          <w:sz w:val="20"/>
        </w:rPr>
      </w:pPr>
      <w:r w:rsidRPr="00E8312D">
        <w:rPr>
          <w:rFonts w:ascii="HG丸ｺﾞｼｯｸM-PRO" w:eastAsia="HG丸ｺﾞｼｯｸM-PRO" w:hint="eastAsia"/>
          <w:sz w:val="20"/>
        </w:rPr>
        <w:t>ア</w:t>
      </w:r>
      <w:r w:rsidR="0089462A" w:rsidRPr="00E8312D">
        <w:rPr>
          <w:rFonts w:ascii="HG丸ｺﾞｼｯｸM-PRO" w:eastAsia="HG丸ｺﾞｼｯｸM-PRO" w:hint="eastAsia"/>
          <w:sz w:val="20"/>
        </w:rPr>
        <w:t xml:space="preserve">　第２条の運営方針に基づく業務にあたる。</w:t>
      </w:r>
    </w:p>
    <w:p w14:paraId="3543B7B6" w14:textId="77777777" w:rsidR="0089462A" w:rsidRPr="00E8312D" w:rsidRDefault="0089462A">
      <w:pPr>
        <w:ind w:left="960"/>
        <w:rPr>
          <w:rFonts w:ascii="HG丸ｺﾞｼｯｸM-PRO" w:eastAsia="HG丸ｺﾞｼｯｸM-PRO"/>
          <w:sz w:val="20"/>
        </w:rPr>
      </w:pPr>
      <w:r w:rsidRPr="00E8312D">
        <w:rPr>
          <w:rFonts w:ascii="HG丸ｺﾞｼｯｸM-PRO" w:eastAsia="HG丸ｺﾞｼｯｸM-PRO" w:hint="eastAsia"/>
          <w:sz w:val="20"/>
        </w:rPr>
        <w:t xml:space="preserve">      </w:t>
      </w:r>
    </w:p>
    <w:p w14:paraId="01EB86E1" w14:textId="77777777" w:rsidR="0089462A" w:rsidRPr="00E8312D" w:rsidRDefault="0089462A">
      <w:pPr>
        <w:rPr>
          <w:rFonts w:ascii="HG丸ｺﾞｼｯｸM-PRO" w:eastAsia="HG丸ｺﾞｼｯｸM-PRO"/>
          <w:sz w:val="20"/>
        </w:rPr>
      </w:pPr>
      <w:r w:rsidRPr="00E8312D">
        <w:rPr>
          <w:rFonts w:ascii="HG丸ｺﾞｼｯｸM-PRO" w:eastAsia="HG丸ｺﾞｼｯｸM-PRO" w:hint="eastAsia"/>
          <w:sz w:val="20"/>
        </w:rPr>
        <w:t>（営業日及び営業時間）</w:t>
      </w:r>
    </w:p>
    <w:p w14:paraId="43A21D56" w14:textId="77777777" w:rsidR="0089462A" w:rsidRPr="00E8312D" w:rsidRDefault="0089462A">
      <w:pPr>
        <w:rPr>
          <w:rFonts w:ascii="HG丸ｺﾞｼｯｸM-PRO" w:eastAsia="HG丸ｺﾞｼｯｸM-PRO"/>
          <w:sz w:val="20"/>
        </w:rPr>
      </w:pPr>
      <w:r w:rsidRPr="00E8312D">
        <w:rPr>
          <w:rFonts w:ascii="HG丸ｺﾞｼｯｸM-PRO" w:eastAsia="HG丸ｺﾞｼｯｸM-PRO" w:hint="eastAsia"/>
          <w:sz w:val="20"/>
        </w:rPr>
        <w:t xml:space="preserve">第５条　　</w:t>
      </w:r>
      <w:bookmarkStart w:id="0" w:name="_Hlk2519272"/>
      <w:r w:rsidRPr="00E8312D">
        <w:rPr>
          <w:rFonts w:ascii="HG丸ｺﾞｼｯｸM-PRO" w:eastAsia="HG丸ｺﾞｼｯｸM-PRO" w:hint="eastAsia"/>
          <w:sz w:val="20"/>
        </w:rPr>
        <w:t>本</w:t>
      </w:r>
      <w:r w:rsidR="00E31558" w:rsidRPr="00E8312D">
        <w:rPr>
          <w:rFonts w:ascii="HG丸ｺﾞｼｯｸM-PRO" w:eastAsia="HG丸ｺﾞｼｯｸM-PRO" w:hint="eastAsia"/>
          <w:sz w:val="20"/>
        </w:rPr>
        <w:t>事業所</w:t>
      </w:r>
      <w:bookmarkEnd w:id="0"/>
      <w:r w:rsidRPr="00E8312D">
        <w:rPr>
          <w:rFonts w:ascii="HG丸ｺﾞｼｯｸM-PRO" w:eastAsia="HG丸ｺﾞｼｯｸM-PRO" w:hint="eastAsia"/>
          <w:sz w:val="20"/>
        </w:rPr>
        <w:t>の営業日及び営業時間は、本会の就業規定に準じて定めるものとする。</w:t>
      </w:r>
    </w:p>
    <w:p w14:paraId="3D4C3D8B" w14:textId="77777777" w:rsidR="0089462A" w:rsidRPr="00E8312D" w:rsidRDefault="0089462A" w:rsidP="00D033B5">
      <w:pPr>
        <w:ind w:firstLineChars="400" w:firstLine="744"/>
        <w:rPr>
          <w:rFonts w:ascii="HG丸ｺﾞｼｯｸM-PRO" w:eastAsia="HG丸ｺﾞｼｯｸM-PRO"/>
          <w:sz w:val="20"/>
        </w:rPr>
      </w:pPr>
      <w:r w:rsidRPr="00E8312D">
        <w:rPr>
          <w:rFonts w:ascii="HG丸ｺﾞｼｯｸM-PRO" w:eastAsia="HG丸ｺﾞｼｯｸM-PRO" w:hint="eastAsia"/>
          <w:sz w:val="20"/>
        </w:rPr>
        <w:t>（１）営業日は</w:t>
      </w:r>
      <w:r w:rsidR="00E31558" w:rsidRPr="00E8312D">
        <w:rPr>
          <w:rFonts w:ascii="HG丸ｺﾞｼｯｸM-PRO" w:eastAsia="HG丸ｺﾞｼｯｸM-PRO" w:hint="eastAsia"/>
          <w:sz w:val="20"/>
        </w:rPr>
        <w:t>日</w:t>
      </w:r>
      <w:r w:rsidRPr="00E8312D">
        <w:rPr>
          <w:rFonts w:ascii="HG丸ｺﾞｼｯｸM-PRO" w:eastAsia="HG丸ｺﾞｼｯｸM-PRO" w:hint="eastAsia"/>
          <w:sz w:val="20"/>
        </w:rPr>
        <w:t>曜日から</w:t>
      </w:r>
      <w:r w:rsidR="00E31558" w:rsidRPr="00E8312D">
        <w:rPr>
          <w:rFonts w:ascii="HG丸ｺﾞｼｯｸM-PRO" w:eastAsia="HG丸ｺﾞｼｯｸM-PRO" w:hint="eastAsia"/>
          <w:sz w:val="20"/>
        </w:rPr>
        <w:t>土</w:t>
      </w:r>
      <w:r w:rsidRPr="00E8312D">
        <w:rPr>
          <w:rFonts w:ascii="HG丸ｺﾞｼｯｸM-PRO" w:eastAsia="HG丸ｺﾞｼｯｸM-PRO" w:hint="eastAsia"/>
          <w:sz w:val="20"/>
        </w:rPr>
        <w:t>曜日までとする。</w:t>
      </w:r>
    </w:p>
    <w:p w14:paraId="30E1CB0C" w14:textId="77777777" w:rsidR="0089462A" w:rsidRPr="00E8312D" w:rsidRDefault="0089462A" w:rsidP="00D033B5">
      <w:pPr>
        <w:ind w:firstLineChars="400" w:firstLine="744"/>
        <w:rPr>
          <w:rFonts w:ascii="HG丸ｺﾞｼｯｸM-PRO" w:eastAsia="HG丸ｺﾞｼｯｸM-PRO"/>
          <w:sz w:val="20"/>
        </w:rPr>
      </w:pPr>
      <w:r w:rsidRPr="00E8312D">
        <w:rPr>
          <w:rFonts w:ascii="HG丸ｺﾞｼｯｸM-PRO" w:eastAsia="HG丸ｺﾞｼｯｸM-PRO" w:hint="eastAsia"/>
          <w:sz w:val="20"/>
        </w:rPr>
        <w:t>（２）営業時間は午前８時３０分～午後５時３０分までとする。</w:t>
      </w:r>
    </w:p>
    <w:p w14:paraId="6137651F" w14:textId="77777777" w:rsidR="0089462A" w:rsidRPr="00E8312D" w:rsidRDefault="0089462A" w:rsidP="00D033B5">
      <w:pPr>
        <w:ind w:firstLineChars="400" w:firstLine="744"/>
        <w:rPr>
          <w:rFonts w:ascii="HG丸ｺﾞｼｯｸM-PRO" w:eastAsia="HG丸ｺﾞｼｯｸM-PRO"/>
          <w:sz w:val="20"/>
        </w:rPr>
      </w:pPr>
      <w:r w:rsidRPr="00E8312D">
        <w:rPr>
          <w:rFonts w:ascii="HG丸ｺﾞｼｯｸM-PRO" w:eastAsia="HG丸ｺﾞｼｯｸM-PRO" w:hint="eastAsia"/>
          <w:sz w:val="20"/>
        </w:rPr>
        <w:t>（３）上記の営業日、営業時間のほか、電話等により常時連絡が可能な体制とする。</w:t>
      </w:r>
    </w:p>
    <w:p w14:paraId="252F4755" w14:textId="77777777" w:rsidR="0089462A" w:rsidRPr="00E8312D" w:rsidRDefault="0089462A">
      <w:pPr>
        <w:rPr>
          <w:rFonts w:ascii="HG丸ｺﾞｼｯｸM-PRO" w:eastAsia="HG丸ｺﾞｼｯｸM-PRO"/>
          <w:sz w:val="20"/>
        </w:rPr>
      </w:pPr>
    </w:p>
    <w:p w14:paraId="21D03F07" w14:textId="77777777" w:rsidR="0089462A" w:rsidRPr="00E8312D" w:rsidRDefault="0089462A">
      <w:pPr>
        <w:rPr>
          <w:rFonts w:ascii="HG丸ｺﾞｼｯｸM-PRO" w:eastAsia="HG丸ｺﾞｼｯｸM-PRO"/>
          <w:sz w:val="20"/>
        </w:rPr>
      </w:pPr>
      <w:r w:rsidRPr="00E8312D">
        <w:rPr>
          <w:rFonts w:ascii="HG丸ｺﾞｼｯｸM-PRO" w:eastAsia="HG丸ｺﾞｼｯｸM-PRO" w:hint="eastAsia"/>
          <w:sz w:val="20"/>
        </w:rPr>
        <w:t>（居宅介護支援の提供方法）</w:t>
      </w:r>
    </w:p>
    <w:p w14:paraId="4D0EBD65" w14:textId="77777777" w:rsidR="0089462A" w:rsidRPr="00E8312D" w:rsidRDefault="0089462A" w:rsidP="00D033B5">
      <w:pPr>
        <w:pStyle w:val="a7"/>
        <w:tabs>
          <w:tab w:val="clear" w:pos="1045"/>
        </w:tabs>
        <w:ind w:left="744" w:hanging="744"/>
        <w:rPr>
          <w:rFonts w:ascii="HG丸ｺﾞｼｯｸM-PRO" w:eastAsia="HG丸ｺﾞｼｯｸM-PRO"/>
          <w:sz w:val="20"/>
        </w:rPr>
      </w:pPr>
      <w:r w:rsidRPr="00E8312D">
        <w:rPr>
          <w:rFonts w:ascii="HG丸ｺﾞｼｯｸM-PRO" w:eastAsia="HG丸ｺﾞｼｯｸM-PRO" w:hint="eastAsia"/>
          <w:sz w:val="20"/>
        </w:rPr>
        <w:t xml:space="preserve">第６条　　</w:t>
      </w:r>
      <w:r w:rsidR="00E31558" w:rsidRPr="00E8312D">
        <w:rPr>
          <w:rFonts w:ascii="HG丸ｺﾞｼｯｸM-PRO" w:eastAsia="HG丸ｺﾞｼｯｸM-PRO" w:hint="eastAsia"/>
          <w:sz w:val="20"/>
        </w:rPr>
        <w:t>本事業所</w:t>
      </w:r>
      <w:r w:rsidRPr="00E8312D">
        <w:rPr>
          <w:rFonts w:ascii="HG丸ｺﾞｼｯｸM-PRO" w:eastAsia="HG丸ｺﾞｼｯｸM-PRO" w:hint="eastAsia"/>
          <w:sz w:val="20"/>
        </w:rPr>
        <w:t>の管理者は、介護支援専門員に身分を証する書類を携行させ、初回訪問時または利用者もし</w:t>
      </w:r>
      <w:r w:rsidR="00D033B5" w:rsidRPr="00E8312D">
        <w:rPr>
          <w:rFonts w:ascii="HG丸ｺﾞｼｯｸM-PRO" w:eastAsia="HG丸ｺﾞｼｯｸM-PRO" w:hint="eastAsia"/>
          <w:sz w:val="20"/>
        </w:rPr>
        <w:t>くはその家族から求められたときは、これを提示する旨を指導</w:t>
      </w:r>
      <w:r w:rsidRPr="00E8312D">
        <w:rPr>
          <w:rFonts w:ascii="HG丸ｺﾞｼｯｸM-PRO" w:eastAsia="HG丸ｺﾞｼｯｸM-PRO" w:hint="eastAsia"/>
          <w:sz w:val="20"/>
        </w:rPr>
        <w:t>する。</w:t>
      </w:r>
    </w:p>
    <w:p w14:paraId="49849AF7" w14:textId="77777777" w:rsidR="00D033B5" w:rsidRPr="00E8312D" w:rsidRDefault="0089462A" w:rsidP="00D033B5">
      <w:pPr>
        <w:ind w:left="744" w:hangingChars="400" w:hanging="744"/>
        <w:rPr>
          <w:rFonts w:ascii="HG丸ｺﾞｼｯｸM-PRO" w:eastAsia="HG丸ｺﾞｼｯｸM-PRO"/>
          <w:sz w:val="20"/>
        </w:rPr>
      </w:pPr>
      <w:r w:rsidRPr="00E8312D">
        <w:rPr>
          <w:rFonts w:ascii="HG丸ｺﾞｼｯｸM-PRO" w:eastAsia="HG丸ｺﾞｼｯｸM-PRO" w:hint="eastAsia"/>
          <w:sz w:val="20"/>
        </w:rPr>
        <w:t xml:space="preserve">　　２．　事業者は、被保険</w:t>
      </w:r>
      <w:r w:rsidR="00D033B5" w:rsidRPr="00E8312D">
        <w:rPr>
          <w:rFonts w:ascii="HG丸ｺﾞｼｯｸM-PRO" w:eastAsia="HG丸ｺﾞｼｯｸM-PRO" w:hint="eastAsia"/>
          <w:sz w:val="20"/>
        </w:rPr>
        <w:t>者の介護認定の確認にあたっては、その者の提示する被保険者</w:t>
      </w:r>
      <w:r w:rsidRPr="00E8312D">
        <w:rPr>
          <w:rFonts w:ascii="HG丸ｺﾞｼｯｸM-PRO" w:eastAsia="HG丸ｺﾞｼｯｸM-PRO" w:hint="eastAsia"/>
          <w:sz w:val="20"/>
        </w:rPr>
        <w:t>証の確認を行う。また、</w:t>
      </w:r>
    </w:p>
    <w:p w14:paraId="7F39D64F" w14:textId="77777777" w:rsidR="0089462A" w:rsidRPr="00E8312D" w:rsidRDefault="0089462A" w:rsidP="00D033B5">
      <w:pPr>
        <w:ind w:leftChars="360" w:left="742"/>
        <w:rPr>
          <w:rFonts w:ascii="HG丸ｺﾞｼｯｸM-PRO" w:eastAsia="HG丸ｺﾞｼｯｸM-PRO"/>
          <w:sz w:val="20"/>
        </w:rPr>
      </w:pPr>
      <w:r w:rsidRPr="00E8312D">
        <w:rPr>
          <w:rFonts w:ascii="HG丸ｺﾞｼｯｸM-PRO" w:eastAsia="HG丸ｺﾞｼｯｸM-PRO" w:hint="eastAsia"/>
          <w:sz w:val="20"/>
        </w:rPr>
        <w:t>要介護認定を受けたものから本所を選択された場合は、被保険者資格と要介護認定または要支援認定の有無、認定区分と要介護認定等の有効期間を確かめる。</w:t>
      </w:r>
    </w:p>
    <w:p w14:paraId="68DF9A12" w14:textId="77777777" w:rsidR="0089462A" w:rsidRPr="00E8312D" w:rsidRDefault="0089462A" w:rsidP="00D033B5">
      <w:pPr>
        <w:ind w:leftChars="180" w:left="743" w:hangingChars="200" w:hanging="372"/>
        <w:rPr>
          <w:rFonts w:ascii="HG丸ｺﾞｼｯｸM-PRO" w:eastAsia="HG丸ｺﾞｼｯｸM-PRO"/>
          <w:sz w:val="20"/>
        </w:rPr>
      </w:pPr>
      <w:r w:rsidRPr="00E8312D">
        <w:rPr>
          <w:rFonts w:ascii="HG丸ｺﾞｼｯｸM-PRO" w:eastAsia="HG丸ｺﾞｼｯｸM-PRO" w:hint="eastAsia"/>
          <w:sz w:val="20"/>
        </w:rPr>
        <w:t>３．　介護認定における</w:t>
      </w:r>
      <w:smartTag w:uri="schemas-MSNCTYST-com/MSNCTYST" w:element="MSNCTYST">
        <w:smartTagPr>
          <w:attr w:name="AddressList" w:val="27:大阪府堺市;"/>
          <w:attr w:name="Address" w:val="堺市"/>
        </w:smartTagPr>
        <w:r w:rsidR="00D033B5" w:rsidRPr="00E8312D">
          <w:rPr>
            <w:rFonts w:ascii="HG丸ｺﾞｼｯｸM-PRO" w:eastAsia="HG丸ｺﾞｼｯｸM-PRO" w:hint="eastAsia"/>
            <w:sz w:val="20"/>
          </w:rPr>
          <w:t>堺市</w:t>
        </w:r>
      </w:smartTag>
      <w:r w:rsidR="00D033B5" w:rsidRPr="00E8312D">
        <w:rPr>
          <w:rFonts w:ascii="HG丸ｺﾞｼｯｸM-PRO" w:eastAsia="HG丸ｺﾞｼｯｸM-PRO" w:hint="eastAsia"/>
          <w:sz w:val="20"/>
        </w:rPr>
        <w:t>、周辺市町村の委託調査については、調査の留意事項に精</w:t>
      </w:r>
      <w:r w:rsidRPr="00E8312D">
        <w:rPr>
          <w:rFonts w:ascii="HG丸ｺﾞｼｯｸM-PRO" w:eastAsia="HG丸ｺﾞｼｯｸM-PRO" w:hint="eastAsia"/>
          <w:sz w:val="20"/>
        </w:rPr>
        <w:t>通し、市民に公正、中立で正確な調査を行う。</w:t>
      </w:r>
    </w:p>
    <w:p w14:paraId="65268AAA" w14:textId="2B32F17F" w:rsidR="0089462A" w:rsidRPr="00E8312D" w:rsidRDefault="0089462A" w:rsidP="00D033B5">
      <w:pPr>
        <w:ind w:left="744" w:hangingChars="400" w:hanging="744"/>
        <w:rPr>
          <w:rFonts w:ascii="HG丸ｺﾞｼｯｸM-PRO" w:eastAsia="HG丸ｺﾞｼｯｸM-PRO"/>
          <w:sz w:val="20"/>
        </w:rPr>
      </w:pPr>
      <w:r w:rsidRPr="00E8312D">
        <w:rPr>
          <w:rFonts w:ascii="HG丸ｺﾞｼｯｸM-PRO" w:eastAsia="HG丸ｺﾞｼｯｸM-PRO" w:hint="eastAsia"/>
          <w:sz w:val="20"/>
        </w:rPr>
        <w:t xml:space="preserve">　　４．　要介護認定を受け</w:t>
      </w:r>
      <w:r w:rsidR="00D033B5" w:rsidRPr="00E8312D">
        <w:rPr>
          <w:rFonts w:ascii="HG丸ｺﾞｼｯｸM-PRO" w:eastAsia="HG丸ｺﾞｼｯｸM-PRO" w:hint="eastAsia"/>
          <w:sz w:val="20"/>
        </w:rPr>
        <w:t>た者等の更新申請は、現在の要介護認定等の有効期間が満了す</w:t>
      </w:r>
      <w:r w:rsidRPr="00E8312D">
        <w:rPr>
          <w:rFonts w:ascii="HG丸ｺﾞｼｯｸM-PRO" w:eastAsia="HG丸ｺﾞｼｯｸM-PRO" w:hint="eastAsia"/>
          <w:sz w:val="20"/>
        </w:rPr>
        <w:t>る１か月前</w:t>
      </w:r>
      <w:r w:rsidR="003A0883" w:rsidRPr="0026181F">
        <w:rPr>
          <w:rFonts w:ascii="HG丸ｺﾞｼｯｸM-PRO" w:eastAsia="HG丸ｺﾞｼｯｸM-PRO" w:hint="eastAsia"/>
          <w:color w:val="FF0000"/>
          <w:sz w:val="20"/>
          <w:u w:val="single"/>
        </w:rPr>
        <w:t>にはなされる</w:t>
      </w:r>
      <w:r w:rsidRPr="00E8312D">
        <w:rPr>
          <w:rFonts w:ascii="HG丸ｺﾞｼｯｸM-PRO" w:eastAsia="HG丸ｺﾞｼｯｸM-PRO" w:hint="eastAsia"/>
          <w:sz w:val="20"/>
        </w:rPr>
        <w:t>ように必要な支援をする。</w:t>
      </w:r>
    </w:p>
    <w:p w14:paraId="12A28BB4" w14:textId="5C6758A5" w:rsidR="0089462A" w:rsidRPr="00E8312D" w:rsidRDefault="0089462A" w:rsidP="00D033B5">
      <w:pPr>
        <w:ind w:left="744" w:hangingChars="400" w:hanging="744"/>
        <w:rPr>
          <w:rFonts w:ascii="HG丸ｺﾞｼｯｸM-PRO" w:eastAsia="HG丸ｺﾞｼｯｸM-PRO"/>
          <w:sz w:val="20"/>
        </w:rPr>
      </w:pPr>
      <w:r w:rsidRPr="00E8312D">
        <w:rPr>
          <w:rFonts w:ascii="HG丸ｺﾞｼｯｸM-PRO" w:eastAsia="HG丸ｺﾞｼｯｸM-PRO" w:hint="eastAsia"/>
          <w:sz w:val="20"/>
        </w:rPr>
        <w:t xml:space="preserve">　　５．　</w:t>
      </w:r>
      <w:r w:rsidR="00E31558" w:rsidRPr="00E8312D">
        <w:rPr>
          <w:rFonts w:ascii="HG丸ｺﾞｼｯｸM-PRO" w:eastAsia="HG丸ｺﾞｼｯｸM-PRO" w:hint="eastAsia"/>
          <w:sz w:val="20"/>
        </w:rPr>
        <w:t>本事業所</w:t>
      </w:r>
      <w:r w:rsidRPr="00E8312D">
        <w:rPr>
          <w:rFonts w:ascii="HG丸ｺﾞｼｯｸM-PRO" w:eastAsia="HG丸ｺﾞｼｯｸM-PRO" w:hint="eastAsia"/>
          <w:sz w:val="20"/>
        </w:rPr>
        <w:t>は、要介護認</w:t>
      </w:r>
      <w:r w:rsidR="00D033B5" w:rsidRPr="00E8312D">
        <w:rPr>
          <w:rFonts w:ascii="HG丸ｺﾞｼｯｸM-PRO" w:eastAsia="HG丸ｺﾞｼｯｸM-PRO" w:hint="eastAsia"/>
          <w:sz w:val="20"/>
        </w:rPr>
        <w:t>定を受けた者の居宅サービス計画の作成を被保険者と家族の意</w:t>
      </w:r>
      <w:r w:rsidRPr="00E8312D">
        <w:rPr>
          <w:rFonts w:ascii="HG丸ｺﾞｼｯｸM-PRO" w:eastAsia="HG丸ｺﾞｼｯｸM-PRO" w:hint="eastAsia"/>
          <w:sz w:val="20"/>
        </w:rPr>
        <w:t>思を尊重して総合的</w:t>
      </w:r>
      <w:r w:rsidR="00D033B5" w:rsidRPr="00E8312D">
        <w:rPr>
          <w:rFonts w:ascii="HG丸ｺﾞｼｯｸM-PRO" w:eastAsia="HG丸ｺﾞｼｯｸM-PRO" w:hint="eastAsia"/>
          <w:sz w:val="20"/>
        </w:rPr>
        <w:t>、効果的な介護計画の作成を行い、医療保健サービス</w:t>
      </w:r>
      <w:r w:rsidR="003A0883">
        <w:rPr>
          <w:rFonts w:ascii="HG丸ｺﾞｼｯｸM-PRO" w:eastAsia="HG丸ｺﾞｼｯｸM-PRO" w:hint="eastAsia"/>
          <w:sz w:val="20"/>
        </w:rPr>
        <w:t>、</w:t>
      </w:r>
      <w:r w:rsidR="00D033B5" w:rsidRPr="00E8312D">
        <w:rPr>
          <w:rFonts w:ascii="HG丸ｺﾞｼｯｸM-PRO" w:eastAsia="HG丸ｺﾞｼｯｸM-PRO" w:hint="eastAsia"/>
          <w:sz w:val="20"/>
        </w:rPr>
        <w:t>福祉サー</w:t>
      </w:r>
      <w:r w:rsidRPr="00E8312D">
        <w:rPr>
          <w:rFonts w:ascii="HG丸ｺﾞｼｯｸM-PRO" w:eastAsia="HG丸ｺﾞｼｯｸM-PRO" w:hint="eastAsia"/>
          <w:sz w:val="20"/>
        </w:rPr>
        <w:t>ビス等の様々なサー</w:t>
      </w:r>
      <w:r w:rsidR="00D033B5" w:rsidRPr="00E8312D">
        <w:rPr>
          <w:rFonts w:ascii="HG丸ｺﾞｼｯｸM-PRO" w:eastAsia="HG丸ｺﾞｼｯｸM-PRO" w:hint="eastAsia"/>
          <w:sz w:val="20"/>
        </w:rPr>
        <w:t>ビスをサービス事業者と連携し、被保険者の承認を得てサービ</w:t>
      </w:r>
      <w:r w:rsidRPr="00E8312D">
        <w:rPr>
          <w:rFonts w:ascii="HG丸ｺﾞｼｯｸM-PRO" w:eastAsia="HG丸ｺﾞｼｯｸM-PRO" w:hint="eastAsia"/>
          <w:sz w:val="20"/>
        </w:rPr>
        <w:t>ス提供の手続きを行う。</w:t>
      </w:r>
    </w:p>
    <w:p w14:paraId="1087FDC0" w14:textId="4C426E10" w:rsidR="003A0883" w:rsidRPr="00A03025" w:rsidRDefault="0089462A" w:rsidP="00D033B5">
      <w:pPr>
        <w:pStyle w:val="2"/>
        <w:ind w:leftChars="0" w:left="0" w:firstLineChars="200" w:firstLine="372"/>
        <w:rPr>
          <w:rFonts w:ascii="HG丸ｺﾞｼｯｸM-PRO" w:eastAsia="HG丸ｺﾞｼｯｸM-PRO"/>
          <w:color w:val="FF0000"/>
          <w:sz w:val="20"/>
          <w:u w:val="single"/>
        </w:rPr>
      </w:pPr>
      <w:r w:rsidRPr="00A03025">
        <w:rPr>
          <w:rFonts w:ascii="HG丸ｺﾞｼｯｸM-PRO" w:eastAsia="HG丸ｺﾞｼｯｸM-PRO" w:hint="eastAsia"/>
          <w:color w:val="FF0000"/>
          <w:sz w:val="20"/>
          <w:u w:val="single"/>
        </w:rPr>
        <w:t>６．</w:t>
      </w:r>
      <w:r w:rsidR="003A0883" w:rsidRPr="00A03025">
        <w:rPr>
          <w:rFonts w:ascii="HG丸ｺﾞｼｯｸM-PRO" w:eastAsia="HG丸ｺﾞｼｯｸM-PRO" w:hint="eastAsia"/>
          <w:color w:val="FF0000"/>
          <w:sz w:val="20"/>
          <w:u w:val="single"/>
        </w:rPr>
        <w:t xml:space="preserve">　</w:t>
      </w:r>
      <w:r w:rsidR="00A03025" w:rsidRPr="00A03025">
        <w:rPr>
          <w:rFonts w:ascii="HG丸ｺﾞｼｯｸM-PRO" w:eastAsia="HG丸ｺﾞｼｯｸM-PRO" w:hint="eastAsia"/>
          <w:color w:val="FF0000"/>
          <w:sz w:val="20"/>
          <w:u w:val="single"/>
        </w:rPr>
        <w:t>要介護度に関係なく</w:t>
      </w:r>
      <w:r w:rsidR="00D1739D">
        <w:rPr>
          <w:rFonts w:ascii="HG丸ｺﾞｼｯｸM-PRO" w:eastAsia="HG丸ｺﾞｼｯｸM-PRO" w:hint="eastAsia"/>
          <w:color w:val="FF0000"/>
          <w:sz w:val="20"/>
          <w:u w:val="single"/>
        </w:rPr>
        <w:t>給付</w:t>
      </w:r>
      <w:r w:rsidR="00A03025" w:rsidRPr="00A03025">
        <w:rPr>
          <w:rFonts w:ascii="HG丸ｺﾞｼｯｸM-PRO" w:eastAsia="HG丸ｺﾞｼｯｸM-PRO" w:hint="eastAsia"/>
          <w:color w:val="FF0000"/>
          <w:sz w:val="20"/>
          <w:u w:val="single"/>
        </w:rPr>
        <w:t>が可能で、比較的廉価な</w:t>
      </w:r>
      <w:r w:rsidR="003A0883" w:rsidRPr="00A03025">
        <w:rPr>
          <w:rFonts w:ascii="HG丸ｺﾞｼｯｸM-PRO" w:eastAsia="HG丸ｺﾞｼｯｸM-PRO" w:hint="eastAsia"/>
          <w:color w:val="FF0000"/>
          <w:sz w:val="20"/>
          <w:u w:val="single"/>
        </w:rPr>
        <w:t>福祉用具について、</w:t>
      </w:r>
      <w:r w:rsidR="00A03025" w:rsidRPr="00A03025">
        <w:rPr>
          <w:rFonts w:ascii="HG丸ｺﾞｼｯｸM-PRO" w:eastAsia="HG丸ｺﾞｼｯｸM-PRO" w:hint="eastAsia"/>
          <w:color w:val="FF0000"/>
          <w:sz w:val="20"/>
          <w:u w:val="single"/>
        </w:rPr>
        <w:t>医師や専門職の意見や利用者の</w:t>
      </w:r>
    </w:p>
    <w:p w14:paraId="5EECAFB1" w14:textId="77777777" w:rsidR="00A03025" w:rsidRPr="00A03025" w:rsidRDefault="00A03025" w:rsidP="00D033B5">
      <w:pPr>
        <w:pStyle w:val="2"/>
        <w:ind w:leftChars="0" w:left="0" w:firstLineChars="200" w:firstLine="372"/>
        <w:rPr>
          <w:rFonts w:ascii="HG丸ｺﾞｼｯｸM-PRO" w:eastAsia="HG丸ｺﾞｼｯｸM-PRO"/>
          <w:color w:val="FF0000"/>
          <w:sz w:val="20"/>
          <w:u w:val="single"/>
        </w:rPr>
      </w:pPr>
      <w:r w:rsidRPr="00A03025">
        <w:rPr>
          <w:rFonts w:ascii="HG丸ｺﾞｼｯｸM-PRO" w:eastAsia="HG丸ｺﾞｼｯｸM-PRO" w:hint="eastAsia"/>
          <w:color w:val="FF0000"/>
          <w:sz w:val="20"/>
        </w:rPr>
        <w:t xml:space="preserve">　　</w:t>
      </w:r>
      <w:r w:rsidRPr="00A03025">
        <w:rPr>
          <w:rFonts w:ascii="HG丸ｺﾞｼｯｸM-PRO" w:eastAsia="HG丸ｺﾞｼｯｸM-PRO" w:hint="eastAsia"/>
          <w:color w:val="FF0000"/>
          <w:sz w:val="20"/>
          <w:u w:val="single"/>
        </w:rPr>
        <w:t>身体状況を踏まえた上で、貸与と販売のいずれかを利用者が選択できることの説明や、選択に当たり必要</w:t>
      </w:r>
    </w:p>
    <w:p w14:paraId="698565A5" w14:textId="235715D1" w:rsidR="00A03025" w:rsidRPr="00A03025" w:rsidRDefault="00A03025" w:rsidP="00A03025">
      <w:pPr>
        <w:pStyle w:val="2"/>
        <w:ind w:leftChars="0" w:left="0" w:firstLineChars="400" w:firstLine="744"/>
        <w:rPr>
          <w:rFonts w:ascii="HG丸ｺﾞｼｯｸM-PRO" w:eastAsia="HG丸ｺﾞｼｯｸM-PRO"/>
          <w:color w:val="FF0000"/>
          <w:sz w:val="20"/>
          <w:u w:val="single"/>
        </w:rPr>
      </w:pPr>
      <w:r w:rsidRPr="00A03025">
        <w:rPr>
          <w:rFonts w:ascii="HG丸ｺﾞｼｯｸM-PRO" w:eastAsia="HG丸ｺﾞｼｯｸM-PRO" w:hint="eastAsia"/>
          <w:color w:val="FF0000"/>
          <w:sz w:val="20"/>
          <w:u w:val="single"/>
        </w:rPr>
        <w:t>な情報の提供を行う。</w:t>
      </w:r>
    </w:p>
    <w:p w14:paraId="502ADB72" w14:textId="77777777" w:rsidR="00F42900" w:rsidRPr="00F42900" w:rsidRDefault="003A0883" w:rsidP="00D033B5">
      <w:pPr>
        <w:pStyle w:val="2"/>
        <w:ind w:leftChars="0" w:left="0" w:firstLineChars="200" w:firstLine="372"/>
        <w:rPr>
          <w:rFonts w:ascii="HG丸ｺﾞｼｯｸM-PRO" w:eastAsia="HG丸ｺﾞｼｯｸM-PRO"/>
          <w:color w:val="FF0000"/>
          <w:sz w:val="20"/>
          <w:u w:val="single"/>
        </w:rPr>
      </w:pPr>
      <w:r w:rsidRPr="00F42900">
        <w:rPr>
          <w:rFonts w:ascii="HG丸ｺﾞｼｯｸM-PRO" w:eastAsia="HG丸ｺﾞｼｯｸM-PRO" w:hint="eastAsia"/>
          <w:color w:val="FF0000"/>
          <w:sz w:val="20"/>
          <w:u w:val="single"/>
        </w:rPr>
        <w:t>7．</w:t>
      </w:r>
      <w:r w:rsidR="00F42900" w:rsidRPr="00F42900">
        <w:rPr>
          <w:rFonts w:ascii="HG丸ｺﾞｼｯｸM-PRO" w:eastAsia="HG丸ｺﾞｼｯｸM-PRO" w:hint="eastAsia"/>
          <w:color w:val="FF0000"/>
          <w:sz w:val="20"/>
          <w:u w:val="single"/>
        </w:rPr>
        <w:t xml:space="preserve">　居宅サービスの利用に向けて介護支援専門員が利用者の退院時等にケアマネジメント業務を実施したも</w:t>
      </w:r>
    </w:p>
    <w:p w14:paraId="073128B3" w14:textId="77777777" w:rsidR="00F42900" w:rsidRPr="00F42900" w:rsidRDefault="00F42900" w:rsidP="00F42900">
      <w:pPr>
        <w:pStyle w:val="2"/>
        <w:ind w:leftChars="0" w:left="0" w:firstLineChars="400" w:firstLine="744"/>
        <w:rPr>
          <w:rFonts w:ascii="HG丸ｺﾞｼｯｸM-PRO" w:eastAsia="HG丸ｺﾞｼｯｸM-PRO"/>
          <w:color w:val="FF0000"/>
          <w:sz w:val="20"/>
          <w:u w:val="single"/>
        </w:rPr>
      </w:pPr>
      <w:r w:rsidRPr="00F42900">
        <w:rPr>
          <w:rFonts w:ascii="HG丸ｺﾞｼｯｸM-PRO" w:eastAsia="HG丸ｺﾞｼｯｸM-PRO" w:hint="eastAsia"/>
          <w:color w:val="FF0000"/>
          <w:sz w:val="20"/>
          <w:u w:val="single"/>
        </w:rPr>
        <w:t>のの、利用者の死亡によりサービス利用に至らなかった場合に、モニタリング等の必要なケアマネジメン</w:t>
      </w:r>
    </w:p>
    <w:p w14:paraId="1E7A7CCC" w14:textId="77777777" w:rsidR="00F42900" w:rsidRPr="00F42900" w:rsidRDefault="00F42900" w:rsidP="00F42900">
      <w:pPr>
        <w:pStyle w:val="2"/>
        <w:ind w:leftChars="0" w:left="0" w:firstLineChars="400" w:firstLine="744"/>
        <w:rPr>
          <w:rFonts w:ascii="HG丸ｺﾞｼｯｸM-PRO" w:eastAsia="HG丸ｺﾞｼｯｸM-PRO"/>
          <w:color w:val="FF0000"/>
          <w:sz w:val="20"/>
          <w:u w:val="single"/>
        </w:rPr>
      </w:pPr>
      <w:r w:rsidRPr="00F42900">
        <w:rPr>
          <w:rFonts w:ascii="HG丸ｺﾞｼｯｸM-PRO" w:eastAsia="HG丸ｺﾞｼｯｸM-PRO" w:hint="eastAsia"/>
          <w:color w:val="FF0000"/>
          <w:sz w:val="20"/>
          <w:u w:val="single"/>
        </w:rPr>
        <w:t>ト業務を行い、給付管理票の原案作成等の請求に必要な書類を整備した場合、基本報酬を算定することと</w:t>
      </w:r>
    </w:p>
    <w:p w14:paraId="6731D580" w14:textId="03F30E5B" w:rsidR="00F42900" w:rsidRPr="00F42900" w:rsidRDefault="00F42900" w:rsidP="00F42900">
      <w:pPr>
        <w:pStyle w:val="2"/>
        <w:ind w:leftChars="0" w:left="0" w:firstLineChars="400" w:firstLine="744"/>
        <w:rPr>
          <w:rFonts w:ascii="HG丸ｺﾞｼｯｸM-PRO" w:eastAsia="HG丸ｺﾞｼｯｸM-PRO"/>
          <w:color w:val="FF0000"/>
          <w:sz w:val="20"/>
          <w:u w:val="single"/>
        </w:rPr>
      </w:pPr>
      <w:r w:rsidRPr="00F42900">
        <w:rPr>
          <w:rFonts w:ascii="HG丸ｺﾞｼｯｸM-PRO" w:eastAsia="HG丸ｺﾞｼｯｸM-PRO" w:hint="eastAsia"/>
          <w:color w:val="FF0000"/>
          <w:sz w:val="20"/>
          <w:u w:val="single"/>
        </w:rPr>
        <w:t>する。</w:t>
      </w:r>
    </w:p>
    <w:p w14:paraId="00D63A1B" w14:textId="4BF0A103" w:rsidR="0089462A" w:rsidRPr="00E8312D" w:rsidRDefault="00F42900" w:rsidP="00D033B5">
      <w:pPr>
        <w:pStyle w:val="2"/>
        <w:ind w:leftChars="0" w:left="0" w:firstLineChars="200" w:firstLine="372"/>
        <w:rPr>
          <w:rFonts w:ascii="HG丸ｺﾞｼｯｸM-PRO" w:eastAsia="HG丸ｺﾞｼｯｸM-PRO"/>
          <w:sz w:val="20"/>
        </w:rPr>
      </w:pPr>
      <w:r>
        <w:rPr>
          <w:rFonts w:ascii="HG丸ｺﾞｼｯｸM-PRO" w:eastAsia="HG丸ｺﾞｼｯｸM-PRO" w:hint="eastAsia"/>
          <w:sz w:val="20"/>
        </w:rPr>
        <w:t>8．</w:t>
      </w:r>
      <w:r w:rsidR="0089462A" w:rsidRPr="00E8312D">
        <w:rPr>
          <w:rFonts w:ascii="HG丸ｺﾞｼｯｸM-PRO" w:eastAsia="HG丸ｺﾞｼｯｸM-PRO" w:hint="eastAsia"/>
          <w:sz w:val="20"/>
        </w:rPr>
        <w:t xml:space="preserve">　</w:t>
      </w:r>
      <w:r w:rsidR="00E31558" w:rsidRPr="00E8312D">
        <w:rPr>
          <w:rFonts w:ascii="HG丸ｺﾞｼｯｸM-PRO" w:eastAsia="HG丸ｺﾞｼｯｸM-PRO" w:hint="eastAsia"/>
          <w:sz w:val="20"/>
        </w:rPr>
        <w:t>本事業所</w:t>
      </w:r>
      <w:r w:rsidR="0089462A" w:rsidRPr="00E8312D">
        <w:rPr>
          <w:rFonts w:ascii="HG丸ｺﾞｼｯｸM-PRO" w:eastAsia="HG丸ｺﾞｼｯｸM-PRO" w:hint="eastAsia"/>
          <w:sz w:val="20"/>
        </w:rPr>
        <w:t>は、以</w:t>
      </w:r>
      <w:r w:rsidR="00D033B5" w:rsidRPr="00E8312D">
        <w:rPr>
          <w:rFonts w:ascii="HG丸ｺﾞｼｯｸM-PRO" w:eastAsia="HG丸ｺﾞｼｯｸM-PRO" w:hint="eastAsia"/>
          <w:sz w:val="20"/>
        </w:rPr>
        <w:t>下のいずれかに該当するような正当な理由がなく業務の提供を拒否し</w:t>
      </w:r>
      <w:r w:rsidR="0089462A" w:rsidRPr="00E8312D">
        <w:rPr>
          <w:rFonts w:ascii="HG丸ｺﾞｼｯｸM-PRO" w:eastAsia="HG丸ｺﾞｼｯｸM-PRO" w:hint="eastAsia"/>
          <w:sz w:val="20"/>
        </w:rPr>
        <w:t>てはならない。</w:t>
      </w:r>
    </w:p>
    <w:p w14:paraId="357FDCC0" w14:textId="77777777" w:rsidR="0089462A" w:rsidRPr="00E8312D" w:rsidRDefault="00D033B5" w:rsidP="00D033B5">
      <w:pPr>
        <w:ind w:leftChars="360" w:left="1114" w:hangingChars="200" w:hanging="372"/>
        <w:rPr>
          <w:rFonts w:ascii="HG丸ｺﾞｼｯｸM-PRO" w:eastAsia="HG丸ｺﾞｼｯｸM-PRO"/>
          <w:sz w:val="20"/>
        </w:rPr>
      </w:pPr>
      <w:r w:rsidRPr="00E8312D">
        <w:rPr>
          <w:rFonts w:ascii="HG丸ｺﾞｼｯｸM-PRO" w:eastAsia="HG丸ｺﾞｼｯｸM-PRO" w:hint="eastAsia"/>
          <w:sz w:val="20"/>
        </w:rPr>
        <w:t>（１）</w:t>
      </w:r>
      <w:r w:rsidR="0089462A" w:rsidRPr="00E8312D">
        <w:rPr>
          <w:rFonts w:ascii="HG丸ｺﾞｼｯｸM-PRO" w:eastAsia="HG丸ｺﾞｼｯｸM-PRO" w:hint="eastAsia"/>
          <w:sz w:val="20"/>
        </w:rPr>
        <w:t>正当な理由と</w:t>
      </w:r>
      <w:r w:rsidRPr="00E8312D">
        <w:rPr>
          <w:rFonts w:ascii="HG丸ｺﾞｼｯｸM-PRO" w:eastAsia="HG丸ｺﾞｼｯｸM-PRO" w:hint="eastAsia"/>
          <w:sz w:val="20"/>
        </w:rPr>
        <w:t>は、法第２４条第２項に規定する介護給付対象サービスの利用に</w:t>
      </w:r>
      <w:r w:rsidR="0089462A" w:rsidRPr="00E8312D">
        <w:rPr>
          <w:rFonts w:ascii="HG丸ｺﾞｼｯｸM-PRO" w:eastAsia="HG丸ｺﾞｼｯｸM-PRO" w:hint="eastAsia"/>
          <w:sz w:val="20"/>
        </w:rPr>
        <w:t>関する指示に従わないこと等により要介護状態等の程度を増進させたと認めるとき。</w:t>
      </w:r>
    </w:p>
    <w:p w14:paraId="05447B69" w14:textId="77777777" w:rsidR="0089462A" w:rsidRPr="00E8312D" w:rsidRDefault="00D033B5" w:rsidP="00D033B5">
      <w:pPr>
        <w:ind w:firstLineChars="400" w:firstLine="744"/>
        <w:rPr>
          <w:rFonts w:ascii="HG丸ｺﾞｼｯｸM-PRO" w:eastAsia="HG丸ｺﾞｼｯｸM-PRO"/>
          <w:sz w:val="20"/>
        </w:rPr>
      </w:pPr>
      <w:r w:rsidRPr="00E8312D">
        <w:rPr>
          <w:rFonts w:ascii="HG丸ｺﾞｼｯｸM-PRO" w:eastAsia="HG丸ｺﾞｼｯｸM-PRO" w:hint="eastAsia"/>
          <w:sz w:val="20"/>
        </w:rPr>
        <w:t>（２）</w:t>
      </w:r>
      <w:r w:rsidR="0089462A" w:rsidRPr="00E8312D">
        <w:rPr>
          <w:rFonts w:ascii="HG丸ｺﾞｼｯｸM-PRO" w:eastAsia="HG丸ｺﾞｼｯｸM-PRO" w:hint="eastAsia"/>
          <w:sz w:val="20"/>
        </w:rPr>
        <w:t>偽りとその他不正の行為によって保険給付を受け、または受けようとしたとき。</w:t>
      </w:r>
    </w:p>
    <w:p w14:paraId="2F3F18ED" w14:textId="77777777" w:rsidR="0089462A" w:rsidRPr="00E8312D" w:rsidRDefault="0089462A">
      <w:pPr>
        <w:rPr>
          <w:rFonts w:ascii="HG丸ｺﾞｼｯｸM-PRO" w:eastAsia="HG丸ｺﾞｼｯｸM-PRO"/>
          <w:sz w:val="20"/>
        </w:rPr>
      </w:pPr>
    </w:p>
    <w:p w14:paraId="22AC1544" w14:textId="77777777" w:rsidR="0089462A" w:rsidRPr="00E8312D" w:rsidRDefault="0089462A">
      <w:pPr>
        <w:rPr>
          <w:rFonts w:ascii="HG丸ｺﾞｼｯｸM-PRO" w:eastAsia="HG丸ｺﾞｼｯｸM-PRO"/>
          <w:sz w:val="20"/>
        </w:rPr>
      </w:pPr>
      <w:r w:rsidRPr="00E8312D">
        <w:rPr>
          <w:rFonts w:ascii="HG丸ｺﾞｼｯｸM-PRO" w:eastAsia="HG丸ｺﾞｼｯｸM-PRO" w:hint="eastAsia"/>
          <w:sz w:val="20"/>
        </w:rPr>
        <w:t>（居宅介護支援の内容）</w:t>
      </w:r>
    </w:p>
    <w:p w14:paraId="3EB88B06" w14:textId="77777777" w:rsidR="0089462A" w:rsidRPr="00E8312D" w:rsidRDefault="0089462A">
      <w:pPr>
        <w:rPr>
          <w:rFonts w:ascii="HG丸ｺﾞｼｯｸM-PRO" w:eastAsia="HG丸ｺﾞｼｯｸM-PRO"/>
          <w:sz w:val="20"/>
        </w:rPr>
      </w:pPr>
      <w:r w:rsidRPr="00E8312D">
        <w:rPr>
          <w:rFonts w:ascii="HG丸ｺﾞｼｯｸM-PRO" w:eastAsia="HG丸ｺﾞｼｯｸM-PRO" w:hint="eastAsia"/>
          <w:sz w:val="20"/>
        </w:rPr>
        <w:t>第７条　　居宅介護サービス計画の作成</w:t>
      </w:r>
    </w:p>
    <w:p w14:paraId="48BA3D4C" w14:textId="77777777" w:rsidR="0089462A" w:rsidRPr="00E8312D" w:rsidRDefault="00D033B5" w:rsidP="00D033B5">
      <w:pPr>
        <w:ind w:firstLineChars="400" w:firstLine="744"/>
        <w:rPr>
          <w:rFonts w:ascii="HG丸ｺﾞｼｯｸM-PRO" w:eastAsia="HG丸ｺﾞｼｯｸM-PRO"/>
          <w:sz w:val="20"/>
        </w:rPr>
      </w:pPr>
      <w:r w:rsidRPr="00E8312D">
        <w:rPr>
          <w:rFonts w:ascii="HG丸ｺﾞｼｯｸM-PRO" w:eastAsia="HG丸ｺﾞｼｯｸM-PRO" w:hint="eastAsia"/>
          <w:sz w:val="20"/>
        </w:rPr>
        <w:t>（１）</w:t>
      </w:r>
      <w:r w:rsidR="00602855" w:rsidRPr="00E8312D">
        <w:rPr>
          <w:rFonts w:ascii="HG丸ｺﾞｼｯｸM-PRO" w:eastAsia="HG丸ｺﾞｼｯｸM-PRO" w:hint="eastAsia"/>
          <w:sz w:val="20"/>
        </w:rPr>
        <w:t>利用者等への情報提供</w:t>
      </w:r>
    </w:p>
    <w:p w14:paraId="2BCE5777" w14:textId="77777777" w:rsidR="00D033B5" w:rsidRPr="00E8312D" w:rsidRDefault="0089462A" w:rsidP="00674426">
      <w:pPr>
        <w:ind w:leftChars="630" w:left="1298" w:firstLineChars="100" w:firstLine="186"/>
        <w:rPr>
          <w:rFonts w:ascii="HG丸ｺﾞｼｯｸM-PRO" w:eastAsia="HG丸ｺﾞｼｯｸM-PRO"/>
          <w:sz w:val="20"/>
        </w:rPr>
      </w:pPr>
      <w:r w:rsidRPr="00E8312D">
        <w:rPr>
          <w:rFonts w:ascii="HG丸ｺﾞｼｯｸM-PRO" w:eastAsia="HG丸ｺﾞｼｯｸM-PRO" w:hint="eastAsia"/>
          <w:sz w:val="20"/>
        </w:rPr>
        <w:t>居宅介護サー</w:t>
      </w:r>
      <w:r w:rsidR="00D033B5" w:rsidRPr="00E8312D">
        <w:rPr>
          <w:rFonts w:ascii="HG丸ｺﾞｼｯｸM-PRO" w:eastAsia="HG丸ｺﾞｼｯｸM-PRO" w:hint="eastAsia"/>
          <w:sz w:val="20"/>
        </w:rPr>
        <w:t>ビス計画作成開始にあたっては、利用者及び家族に対し、当該地</w:t>
      </w:r>
      <w:r w:rsidRPr="00E8312D">
        <w:rPr>
          <w:rFonts w:ascii="HG丸ｺﾞｼｯｸM-PRO" w:eastAsia="HG丸ｺﾞｼｯｸM-PRO" w:hint="eastAsia"/>
          <w:sz w:val="20"/>
        </w:rPr>
        <w:t>区における指定居</w:t>
      </w:r>
      <w:r w:rsidR="00D033B5" w:rsidRPr="00E8312D">
        <w:rPr>
          <w:rFonts w:ascii="HG丸ｺﾞｼｯｸM-PRO" w:eastAsia="HG丸ｺﾞｼｯｸM-PRO" w:hint="eastAsia"/>
          <w:sz w:val="20"/>
        </w:rPr>
        <w:lastRenderedPageBreak/>
        <w:t>宅介護サービス事業者等の名簿、サービス内容、利用料等の情報</w:t>
      </w:r>
      <w:r w:rsidRPr="00E8312D">
        <w:rPr>
          <w:rFonts w:ascii="HG丸ｺﾞｼｯｸM-PRO" w:eastAsia="HG丸ｺﾞｼｯｸM-PRO" w:hint="eastAsia"/>
          <w:sz w:val="20"/>
        </w:rPr>
        <w:t>を提供し、利用者またはその家族がサービスの選択を可能となるように支援する。</w:t>
      </w:r>
    </w:p>
    <w:p w14:paraId="25FE3551" w14:textId="77777777" w:rsidR="0089462A" w:rsidRPr="00E8312D" w:rsidRDefault="00D033B5" w:rsidP="00D033B5">
      <w:pPr>
        <w:ind w:firstLineChars="400" w:firstLine="744"/>
        <w:rPr>
          <w:rFonts w:ascii="HG丸ｺﾞｼｯｸM-PRO" w:eastAsia="HG丸ｺﾞｼｯｸM-PRO"/>
          <w:sz w:val="20"/>
        </w:rPr>
      </w:pPr>
      <w:r w:rsidRPr="00E8312D">
        <w:rPr>
          <w:rFonts w:ascii="HG丸ｺﾞｼｯｸM-PRO" w:eastAsia="HG丸ｺﾞｼｯｸM-PRO" w:hint="eastAsia"/>
          <w:sz w:val="20"/>
        </w:rPr>
        <w:t>（２）利用者の実態把握</w:t>
      </w:r>
    </w:p>
    <w:p w14:paraId="24502A09" w14:textId="77777777" w:rsidR="0089462A" w:rsidRPr="00E8312D" w:rsidRDefault="0089462A" w:rsidP="00D033B5">
      <w:pPr>
        <w:ind w:leftChars="630" w:left="1298" w:firstLineChars="100" w:firstLine="186"/>
        <w:rPr>
          <w:rFonts w:ascii="HG丸ｺﾞｼｯｸM-PRO" w:eastAsia="HG丸ｺﾞｼｯｸM-PRO"/>
          <w:sz w:val="20"/>
        </w:rPr>
      </w:pPr>
      <w:r w:rsidRPr="00E8312D">
        <w:rPr>
          <w:rFonts w:ascii="HG丸ｺﾞｼｯｸM-PRO" w:eastAsia="HG丸ｺﾞｼｯｸM-PRO" w:hint="eastAsia"/>
          <w:sz w:val="20"/>
        </w:rPr>
        <w:t>介護支援専門員</w:t>
      </w:r>
      <w:r w:rsidR="00D033B5" w:rsidRPr="00E8312D">
        <w:rPr>
          <w:rFonts w:ascii="HG丸ｺﾞｼｯｸM-PRO" w:eastAsia="HG丸ｺﾞｼｯｸM-PRO" w:hint="eastAsia"/>
          <w:sz w:val="20"/>
        </w:rPr>
        <w:t>は、居宅サービス計画作成にあたって利用者の有している能力、</w:t>
      </w:r>
      <w:r w:rsidRPr="00E8312D">
        <w:rPr>
          <w:rFonts w:ascii="HG丸ｺﾞｼｯｸM-PRO" w:eastAsia="HG丸ｺﾞｼｯｸM-PRO" w:hint="eastAsia"/>
          <w:sz w:val="20"/>
        </w:rPr>
        <w:t>提供を受けている</w:t>
      </w:r>
      <w:r w:rsidR="00D033B5" w:rsidRPr="00E8312D">
        <w:rPr>
          <w:rFonts w:ascii="HG丸ｺﾞｼｯｸM-PRO" w:eastAsia="HG丸ｺﾞｼｯｸM-PRO" w:hint="eastAsia"/>
          <w:sz w:val="20"/>
        </w:rPr>
        <w:t>サービス等、そのおかれている環境等の評価を通じて利用者が現</w:t>
      </w:r>
      <w:r w:rsidRPr="00E8312D">
        <w:rPr>
          <w:rFonts w:ascii="HG丸ｺﾞｼｯｸM-PRO" w:eastAsia="HG丸ｺﾞｼｯｸM-PRO" w:hint="eastAsia"/>
          <w:sz w:val="20"/>
        </w:rPr>
        <w:t>に抱える問題点を</w:t>
      </w:r>
      <w:r w:rsidR="00D033B5" w:rsidRPr="00E8312D">
        <w:rPr>
          <w:rFonts w:ascii="HG丸ｺﾞｼｯｸM-PRO" w:eastAsia="HG丸ｺﾞｼｯｸM-PRO" w:hint="eastAsia"/>
          <w:sz w:val="20"/>
        </w:rPr>
        <w:t>明らかにし、利用者が自立した日常生活を営むことができるよう</w:t>
      </w:r>
      <w:r w:rsidRPr="00E8312D">
        <w:rPr>
          <w:rFonts w:ascii="HG丸ｺﾞｼｯｸM-PRO" w:eastAsia="HG丸ｺﾞｼｯｸM-PRO" w:hint="eastAsia"/>
          <w:sz w:val="20"/>
        </w:rPr>
        <w:t>に支援し、解決すべき課題を把握しなければならない。</w:t>
      </w:r>
    </w:p>
    <w:p w14:paraId="32696B4B" w14:textId="77777777" w:rsidR="0089462A" w:rsidRPr="00E8312D" w:rsidRDefault="00D033B5" w:rsidP="00D033B5">
      <w:pPr>
        <w:ind w:firstLineChars="400" w:firstLine="744"/>
        <w:rPr>
          <w:rFonts w:ascii="HG丸ｺﾞｼｯｸM-PRO" w:eastAsia="HG丸ｺﾞｼｯｸM-PRO"/>
          <w:sz w:val="20"/>
        </w:rPr>
      </w:pPr>
      <w:r w:rsidRPr="00E8312D">
        <w:rPr>
          <w:rFonts w:ascii="HG丸ｺﾞｼｯｸM-PRO" w:eastAsia="HG丸ｺﾞｼｯｸM-PRO" w:hint="eastAsia"/>
          <w:sz w:val="20"/>
        </w:rPr>
        <w:t>（３）居宅介護サービス計画の原案作成</w:t>
      </w:r>
    </w:p>
    <w:p w14:paraId="1145F5CA" w14:textId="77777777" w:rsidR="00D033B5" w:rsidRPr="00E8312D" w:rsidRDefault="0089462A" w:rsidP="00D033B5">
      <w:pPr>
        <w:ind w:leftChars="630" w:left="1298" w:firstLineChars="100" w:firstLine="186"/>
        <w:rPr>
          <w:rFonts w:ascii="HG丸ｺﾞｼｯｸM-PRO" w:eastAsia="HG丸ｺﾞｼｯｸM-PRO"/>
          <w:sz w:val="20"/>
        </w:rPr>
      </w:pPr>
      <w:r w:rsidRPr="00E8312D">
        <w:rPr>
          <w:rFonts w:ascii="HG丸ｺﾞｼｯｸM-PRO" w:eastAsia="HG丸ｺﾞｼｯｸM-PRO" w:hint="eastAsia"/>
          <w:sz w:val="20"/>
        </w:rPr>
        <w:t>介護支援専門</w:t>
      </w:r>
      <w:r w:rsidR="00D033B5" w:rsidRPr="00E8312D">
        <w:rPr>
          <w:rFonts w:ascii="HG丸ｺﾞｼｯｸM-PRO" w:eastAsia="HG丸ｺﾞｼｯｸM-PRO" w:hint="eastAsia"/>
          <w:sz w:val="20"/>
        </w:rPr>
        <w:t>員は、利用者、家族が指定した場所においてサービスの希望並び</w:t>
      </w:r>
      <w:r w:rsidRPr="00E8312D">
        <w:rPr>
          <w:rFonts w:ascii="HG丸ｺﾞｼｯｸM-PRO" w:eastAsia="HG丸ｺﾞｼｯｸM-PRO" w:hint="eastAsia"/>
          <w:sz w:val="20"/>
        </w:rPr>
        <w:t>に利用者について</w:t>
      </w:r>
      <w:r w:rsidR="00D033B5" w:rsidRPr="00E8312D">
        <w:rPr>
          <w:rFonts w:ascii="HG丸ｺﾞｼｯｸM-PRO" w:eastAsia="HG丸ｺﾞｼｯｸM-PRO" w:hint="eastAsia"/>
          <w:sz w:val="20"/>
        </w:rPr>
        <w:t>把握された課題に基づき、当該地域における介護給付等の対象サ</w:t>
      </w:r>
      <w:r w:rsidRPr="00E8312D">
        <w:rPr>
          <w:rFonts w:ascii="HG丸ｺﾞｼｯｸM-PRO" w:eastAsia="HG丸ｺﾞｼｯｸM-PRO" w:hint="eastAsia"/>
          <w:sz w:val="20"/>
        </w:rPr>
        <w:t>ービスが提供され</w:t>
      </w:r>
      <w:r w:rsidR="00D033B5" w:rsidRPr="00E8312D">
        <w:rPr>
          <w:rFonts w:ascii="HG丸ｺﾞｼｯｸM-PRO" w:eastAsia="HG丸ｺﾞｼｯｸM-PRO" w:hint="eastAsia"/>
          <w:sz w:val="20"/>
        </w:rPr>
        <w:t>る体制を勘案して、提供されるサービスの目標、達成時期、サー</w:t>
      </w:r>
      <w:r w:rsidRPr="00E8312D">
        <w:rPr>
          <w:rFonts w:ascii="HG丸ｺﾞｼｯｸM-PRO" w:eastAsia="HG丸ｺﾞｼｯｸM-PRO" w:hint="eastAsia"/>
          <w:sz w:val="20"/>
        </w:rPr>
        <w:t>ビスを提供するう</w:t>
      </w:r>
      <w:r w:rsidR="00D033B5" w:rsidRPr="00E8312D">
        <w:rPr>
          <w:rFonts w:ascii="HG丸ｺﾞｼｯｸM-PRO" w:eastAsia="HG丸ｺﾞｼｯｸM-PRO" w:hint="eastAsia"/>
          <w:sz w:val="20"/>
        </w:rPr>
        <w:t>えでの留意点を盛り込んだ居宅介護サービス計画の原案を作成す</w:t>
      </w:r>
      <w:r w:rsidRPr="00E8312D">
        <w:rPr>
          <w:rFonts w:ascii="HG丸ｺﾞｼｯｸM-PRO" w:eastAsia="HG丸ｺﾞｼｯｸM-PRO" w:hint="eastAsia"/>
          <w:sz w:val="20"/>
        </w:rPr>
        <w:t>る。</w:t>
      </w:r>
    </w:p>
    <w:p w14:paraId="43F2FC2E" w14:textId="77777777" w:rsidR="00D033B5" w:rsidRPr="00E8312D" w:rsidRDefault="00D033B5" w:rsidP="00D033B5">
      <w:pPr>
        <w:ind w:firstLineChars="400" w:firstLine="744"/>
        <w:rPr>
          <w:rFonts w:ascii="HG丸ｺﾞｼｯｸM-PRO" w:eastAsia="HG丸ｺﾞｼｯｸM-PRO"/>
          <w:sz w:val="20"/>
        </w:rPr>
      </w:pPr>
      <w:r w:rsidRPr="00E8312D">
        <w:rPr>
          <w:rFonts w:ascii="HG丸ｺﾞｼｯｸM-PRO" w:eastAsia="HG丸ｺﾞｼｯｸM-PRO" w:hint="eastAsia"/>
          <w:sz w:val="20"/>
        </w:rPr>
        <w:t>（４）使用する課題分析票の種類</w:t>
      </w:r>
    </w:p>
    <w:p w14:paraId="5BC15A95" w14:textId="77777777" w:rsidR="0089462A" w:rsidRPr="00E8312D" w:rsidRDefault="00E31558" w:rsidP="00D033B5">
      <w:pPr>
        <w:ind w:leftChars="630" w:left="1298" w:firstLineChars="100" w:firstLine="186"/>
        <w:rPr>
          <w:rFonts w:ascii="HG丸ｺﾞｼｯｸM-PRO" w:eastAsia="HG丸ｺﾞｼｯｸM-PRO"/>
          <w:sz w:val="20"/>
        </w:rPr>
      </w:pPr>
      <w:r w:rsidRPr="00E8312D">
        <w:rPr>
          <w:rFonts w:ascii="HG丸ｺﾞｼｯｸM-PRO" w:eastAsia="HG丸ｺﾞｼｯｸM-PRO" w:hint="eastAsia"/>
          <w:sz w:val="20"/>
        </w:rPr>
        <w:t>本事業所</w:t>
      </w:r>
      <w:r w:rsidR="0089462A" w:rsidRPr="00E8312D">
        <w:rPr>
          <w:rFonts w:ascii="HG丸ｺﾞｼｯｸM-PRO" w:eastAsia="HG丸ｺﾞｼｯｸM-PRO" w:hint="eastAsia"/>
          <w:sz w:val="20"/>
        </w:rPr>
        <w:t>では</w:t>
      </w:r>
      <w:r w:rsidR="00D033B5" w:rsidRPr="00E8312D">
        <w:rPr>
          <w:rFonts w:ascii="HG丸ｺﾞｼｯｸM-PRO" w:eastAsia="HG丸ｺﾞｼｯｸM-PRO" w:hint="eastAsia"/>
          <w:sz w:val="20"/>
        </w:rPr>
        <w:t>居宅サービス計画ガイドライン（全国社会福祉協議会方式）の</w:t>
      </w:r>
      <w:r w:rsidR="0089462A" w:rsidRPr="00E8312D">
        <w:rPr>
          <w:rFonts w:ascii="HG丸ｺﾞｼｯｸM-PRO" w:eastAsia="HG丸ｺﾞｼｯｸM-PRO" w:hint="eastAsia"/>
          <w:sz w:val="20"/>
        </w:rPr>
        <w:t>課題分析票を使用して居宅介護サービス計画を作成する</w:t>
      </w:r>
    </w:p>
    <w:p w14:paraId="23BCF939" w14:textId="77777777" w:rsidR="0089462A" w:rsidRPr="00E8312D" w:rsidRDefault="00D033B5" w:rsidP="00D033B5">
      <w:pPr>
        <w:ind w:firstLineChars="400" w:firstLine="744"/>
        <w:rPr>
          <w:rFonts w:ascii="HG丸ｺﾞｼｯｸM-PRO" w:eastAsia="HG丸ｺﾞｼｯｸM-PRO"/>
          <w:sz w:val="20"/>
        </w:rPr>
      </w:pPr>
      <w:r w:rsidRPr="00E8312D">
        <w:rPr>
          <w:rFonts w:ascii="HG丸ｺﾞｼｯｸM-PRO" w:eastAsia="HG丸ｺﾞｼｯｸM-PRO" w:hint="eastAsia"/>
          <w:sz w:val="20"/>
        </w:rPr>
        <w:t>（５）担当者会議</w:t>
      </w:r>
    </w:p>
    <w:p w14:paraId="23B1B32F" w14:textId="77777777" w:rsidR="0089462A" w:rsidRPr="00E8312D" w:rsidRDefault="0089462A" w:rsidP="00D033B5">
      <w:pPr>
        <w:ind w:leftChars="630" w:left="1298" w:firstLineChars="100" w:firstLine="186"/>
        <w:rPr>
          <w:rFonts w:ascii="HG丸ｺﾞｼｯｸM-PRO" w:eastAsia="HG丸ｺﾞｼｯｸM-PRO"/>
          <w:sz w:val="20"/>
        </w:rPr>
      </w:pPr>
      <w:r w:rsidRPr="00E8312D">
        <w:rPr>
          <w:rFonts w:ascii="HG丸ｺﾞｼｯｸM-PRO" w:eastAsia="HG丸ｺﾞｼｯｸM-PRO" w:hint="eastAsia"/>
          <w:sz w:val="20"/>
        </w:rPr>
        <w:t>介護支援専門員は、居宅介護サービス計画の原案に位置づ</w:t>
      </w:r>
      <w:r w:rsidR="00D033B5" w:rsidRPr="00E8312D">
        <w:rPr>
          <w:rFonts w:ascii="HG丸ｺﾞｼｯｸM-PRO" w:eastAsia="HG丸ｺﾞｼｯｸM-PRO" w:hint="eastAsia"/>
          <w:sz w:val="20"/>
        </w:rPr>
        <w:t>いたサービスの担当</w:t>
      </w:r>
      <w:r w:rsidRPr="00E8312D">
        <w:rPr>
          <w:rFonts w:ascii="HG丸ｺﾞｼｯｸM-PRO" w:eastAsia="HG丸ｺﾞｼｯｸM-PRO" w:hint="eastAsia"/>
          <w:sz w:val="20"/>
        </w:rPr>
        <w:t>者から、会議を招</w:t>
      </w:r>
      <w:r w:rsidR="00D033B5" w:rsidRPr="00E8312D">
        <w:rPr>
          <w:rFonts w:ascii="HG丸ｺﾞｼｯｸM-PRO" w:eastAsia="HG丸ｺﾞｼｯｸM-PRO" w:hint="eastAsia"/>
          <w:sz w:val="20"/>
        </w:rPr>
        <w:t>集しまたは照合を行う等により、当該居宅介護サービス計画の原</w:t>
      </w:r>
      <w:r w:rsidRPr="00E8312D">
        <w:rPr>
          <w:rFonts w:ascii="HG丸ｺﾞｼｯｸM-PRO" w:eastAsia="HG丸ｺﾞｼｯｸM-PRO" w:hint="eastAsia"/>
          <w:sz w:val="20"/>
        </w:rPr>
        <w:t>案内容について、専門的な見地から意見を求めるものとする。</w:t>
      </w:r>
    </w:p>
    <w:p w14:paraId="7333E3BE" w14:textId="77777777" w:rsidR="0089462A" w:rsidRPr="00E8312D" w:rsidRDefault="00D033B5" w:rsidP="00D033B5">
      <w:pPr>
        <w:ind w:firstLineChars="400" w:firstLine="744"/>
        <w:rPr>
          <w:rFonts w:ascii="HG丸ｺﾞｼｯｸM-PRO" w:eastAsia="HG丸ｺﾞｼｯｸM-PRO"/>
          <w:sz w:val="20"/>
        </w:rPr>
      </w:pPr>
      <w:r w:rsidRPr="00E8312D">
        <w:rPr>
          <w:rFonts w:ascii="HG丸ｺﾞｼｯｸM-PRO" w:eastAsia="HG丸ｺﾞｼｯｸM-PRO" w:hint="eastAsia"/>
          <w:sz w:val="20"/>
        </w:rPr>
        <w:t>（６）</w:t>
      </w:r>
      <w:r w:rsidR="0089462A" w:rsidRPr="00E8312D">
        <w:rPr>
          <w:rFonts w:ascii="HG丸ｺﾞｼｯｸM-PRO" w:eastAsia="HG丸ｺﾞｼｯｸM-PRO" w:hint="eastAsia"/>
          <w:sz w:val="20"/>
        </w:rPr>
        <w:t>利用者の同意</w:t>
      </w:r>
    </w:p>
    <w:p w14:paraId="28B4EFC7" w14:textId="77777777" w:rsidR="0089462A" w:rsidRDefault="0089462A" w:rsidP="00602855">
      <w:pPr>
        <w:ind w:leftChars="630" w:left="1298" w:firstLineChars="100" w:firstLine="186"/>
        <w:rPr>
          <w:rFonts w:ascii="HG丸ｺﾞｼｯｸM-PRO" w:eastAsia="HG丸ｺﾞｼｯｸM-PRO"/>
          <w:sz w:val="20"/>
        </w:rPr>
      </w:pPr>
      <w:r w:rsidRPr="00E8312D">
        <w:rPr>
          <w:rFonts w:ascii="HG丸ｺﾞｼｯｸM-PRO" w:eastAsia="HG丸ｺﾞｼｯｸM-PRO" w:hint="eastAsia"/>
          <w:sz w:val="20"/>
        </w:rPr>
        <w:t>介護支援専門員は、利用者またはその家族等に対し、サービスの種類、内容、費用等について説明し、文書により同意を得る。</w:t>
      </w:r>
    </w:p>
    <w:p w14:paraId="566762EF" w14:textId="672A2C2F" w:rsidR="00A03025" w:rsidRPr="00CB3706" w:rsidRDefault="00A03025" w:rsidP="00602855">
      <w:pPr>
        <w:ind w:leftChars="630" w:left="1298" w:firstLineChars="100" w:firstLine="186"/>
        <w:rPr>
          <w:rFonts w:ascii="HG丸ｺﾞｼｯｸM-PRO" w:eastAsia="HG丸ｺﾞｼｯｸM-PRO"/>
          <w:color w:val="FF0000"/>
          <w:sz w:val="20"/>
          <w:u w:val="single"/>
        </w:rPr>
      </w:pPr>
      <w:r w:rsidRPr="00CB3706">
        <w:rPr>
          <w:rFonts w:ascii="HG丸ｺﾞｼｯｸM-PRO" w:eastAsia="HG丸ｺﾞｼｯｸM-PRO" w:hint="eastAsia"/>
          <w:color w:val="FF0000"/>
          <w:sz w:val="20"/>
          <w:u w:val="single"/>
        </w:rPr>
        <w:t>また利用者はケアプランに位置付ける居宅サービス事業所について、複数の事業所の紹介を求めることが可能であること及び、当該事業所をケアプランに位置付けた理由を求めることが可能であることの説明を行う。</w:t>
      </w:r>
    </w:p>
    <w:p w14:paraId="5CE2B6C8" w14:textId="08D94575" w:rsidR="00A03025" w:rsidRPr="00CB3706" w:rsidRDefault="00A03025" w:rsidP="00602855">
      <w:pPr>
        <w:ind w:leftChars="630" w:left="1298" w:firstLineChars="100" w:firstLine="186"/>
        <w:rPr>
          <w:rFonts w:ascii="HG丸ｺﾞｼｯｸM-PRO" w:eastAsia="HG丸ｺﾞｼｯｸM-PRO"/>
          <w:color w:val="FF0000"/>
          <w:sz w:val="20"/>
          <w:u w:val="single"/>
        </w:rPr>
      </w:pPr>
      <w:r w:rsidRPr="00CB3706">
        <w:rPr>
          <w:rFonts w:ascii="HG丸ｺﾞｼｯｸM-PRO" w:eastAsia="HG丸ｺﾞｼｯｸM-PRO" w:hint="eastAsia"/>
          <w:color w:val="FF0000"/>
          <w:sz w:val="20"/>
          <w:u w:val="single"/>
        </w:rPr>
        <w:t>本事業所のケアプランの訪問介護、通所介護、地域密着型通所介護、福祉用具貸与の利用状況を</w:t>
      </w:r>
    </w:p>
    <w:p w14:paraId="492FD711" w14:textId="35E44725" w:rsidR="00A03025" w:rsidRPr="00CB3706" w:rsidRDefault="00A03025" w:rsidP="00A03025">
      <w:pPr>
        <w:rPr>
          <w:rFonts w:ascii="HG丸ｺﾞｼｯｸM-PRO" w:eastAsia="HG丸ｺﾞｼｯｸM-PRO"/>
          <w:color w:val="FF0000"/>
          <w:sz w:val="20"/>
          <w:u w:val="single"/>
        </w:rPr>
      </w:pPr>
      <w:r w:rsidRPr="00CB3706">
        <w:rPr>
          <w:rFonts w:ascii="HG丸ｺﾞｼｯｸM-PRO" w:eastAsia="HG丸ｺﾞｼｯｸM-PRO" w:hint="eastAsia"/>
          <w:color w:val="FF0000"/>
          <w:sz w:val="20"/>
        </w:rPr>
        <w:t xml:space="preserve">　　　　　　　</w:t>
      </w:r>
      <w:r w:rsidRPr="00CB3706">
        <w:rPr>
          <w:rFonts w:ascii="HG丸ｺﾞｼｯｸM-PRO" w:eastAsia="HG丸ｺﾞｼｯｸM-PRO" w:hint="eastAsia"/>
          <w:color w:val="FF0000"/>
          <w:sz w:val="20"/>
          <w:u w:val="single"/>
        </w:rPr>
        <w:t>別紙にて説明し、同意を得ることとする。</w:t>
      </w:r>
    </w:p>
    <w:p w14:paraId="405F7398" w14:textId="77777777" w:rsidR="0089462A" w:rsidRPr="00E8312D" w:rsidRDefault="00602855" w:rsidP="00602855">
      <w:pPr>
        <w:ind w:firstLineChars="400" w:firstLine="744"/>
        <w:rPr>
          <w:rFonts w:ascii="HG丸ｺﾞｼｯｸM-PRO" w:eastAsia="HG丸ｺﾞｼｯｸM-PRO"/>
          <w:sz w:val="20"/>
        </w:rPr>
      </w:pPr>
      <w:r w:rsidRPr="00E8312D">
        <w:rPr>
          <w:rFonts w:ascii="HG丸ｺﾞｼｯｸM-PRO" w:eastAsia="HG丸ｺﾞｼｯｸM-PRO" w:hint="eastAsia"/>
          <w:sz w:val="20"/>
        </w:rPr>
        <w:t>（７）介護支援専門員の居宅訪問頻度</w:t>
      </w:r>
    </w:p>
    <w:p w14:paraId="28E260F1" w14:textId="77777777" w:rsidR="0089462A" w:rsidRDefault="0089462A" w:rsidP="00602855">
      <w:pPr>
        <w:ind w:leftChars="630" w:left="1298" w:firstLineChars="100" w:firstLine="186"/>
        <w:rPr>
          <w:rFonts w:ascii="HG丸ｺﾞｼｯｸM-PRO" w:eastAsia="HG丸ｺﾞｼｯｸM-PRO"/>
          <w:sz w:val="20"/>
        </w:rPr>
      </w:pPr>
      <w:r w:rsidRPr="00E8312D">
        <w:rPr>
          <w:rFonts w:ascii="HG丸ｺﾞｼｯｸM-PRO" w:eastAsia="HG丸ｺﾞｼｯｸM-PRO" w:hint="eastAsia"/>
          <w:sz w:val="20"/>
        </w:rPr>
        <w:t>最低</w:t>
      </w:r>
      <w:r w:rsidR="006B7BB5" w:rsidRPr="00E8312D">
        <w:rPr>
          <w:rFonts w:ascii="HG丸ｺﾞｼｯｸM-PRO" w:eastAsia="HG丸ｺﾞｼｯｸM-PRO" w:hint="eastAsia"/>
          <w:sz w:val="20"/>
        </w:rPr>
        <w:t>1</w:t>
      </w:r>
      <w:r w:rsidRPr="00E8312D">
        <w:rPr>
          <w:rFonts w:ascii="HG丸ｺﾞｼｯｸM-PRO" w:eastAsia="HG丸ｺﾞｼｯｸM-PRO" w:hint="eastAsia"/>
          <w:sz w:val="20"/>
        </w:rPr>
        <w:t>ヶ月に１回とし、利用者の自立した日常生活を支援する上で解決すべき課題の把握、居宅サービス計画作成後における計画の実施状況の把握及び連絡調整等の必要に応じ随時訪問する。</w:t>
      </w:r>
    </w:p>
    <w:p w14:paraId="35D399ED" w14:textId="77777777" w:rsidR="00D1739D" w:rsidRDefault="00126F6D" w:rsidP="00D1739D">
      <w:pPr>
        <w:ind w:firstLineChars="700" w:firstLine="1302"/>
        <w:rPr>
          <w:rFonts w:ascii="HG丸ｺﾞｼｯｸM-PRO" w:eastAsia="HG丸ｺﾞｼｯｸM-PRO"/>
          <w:color w:val="FF0000"/>
          <w:sz w:val="20"/>
          <w:u w:val="single"/>
        </w:rPr>
      </w:pPr>
      <w:r>
        <w:rPr>
          <w:rFonts w:ascii="HG丸ｺﾞｼｯｸM-PRO" w:eastAsia="HG丸ｺﾞｼｯｸM-PRO" w:hint="eastAsia"/>
          <w:sz w:val="20"/>
        </w:rPr>
        <w:t xml:space="preserve">　</w:t>
      </w:r>
      <w:r w:rsidRPr="00535998">
        <w:rPr>
          <w:rFonts w:ascii="HG丸ｺﾞｼｯｸM-PRO" w:eastAsia="HG丸ｺﾞｼｯｸM-PRO" w:hint="eastAsia"/>
          <w:color w:val="FF0000"/>
          <w:sz w:val="20"/>
          <w:u w:val="single"/>
        </w:rPr>
        <w:t>また、</w:t>
      </w:r>
      <w:r w:rsidR="00D1739D" w:rsidRPr="00535998">
        <w:rPr>
          <w:rFonts w:ascii="HG丸ｺﾞｼｯｸM-PRO" w:eastAsia="HG丸ｺﾞｼｯｸM-PRO" w:hint="eastAsia"/>
          <w:color w:val="FF0000"/>
          <w:sz w:val="20"/>
          <w:u w:val="single"/>
        </w:rPr>
        <w:t>利用者の同意を得た上でサービス担当者会議等において、主治医、その他関係者の合意</w:t>
      </w:r>
      <w:r w:rsidR="00D1739D">
        <w:rPr>
          <w:rFonts w:ascii="HG丸ｺﾞｼｯｸM-PRO" w:eastAsia="HG丸ｺﾞｼｯｸM-PRO" w:hint="eastAsia"/>
          <w:color w:val="FF0000"/>
          <w:sz w:val="20"/>
          <w:u w:val="single"/>
        </w:rPr>
        <w:t>に</w:t>
      </w:r>
    </w:p>
    <w:p w14:paraId="1DBBBC60" w14:textId="4CB77A17" w:rsidR="00126F6D" w:rsidRPr="00535998" w:rsidRDefault="00D1739D" w:rsidP="00D1739D">
      <w:pPr>
        <w:ind w:firstLineChars="700" w:firstLine="1302"/>
        <w:rPr>
          <w:rFonts w:ascii="HG丸ｺﾞｼｯｸM-PRO" w:eastAsia="HG丸ｺﾞｼｯｸM-PRO"/>
          <w:color w:val="FF0000"/>
          <w:sz w:val="20"/>
          <w:u w:val="single"/>
        </w:rPr>
      </w:pPr>
      <w:r>
        <w:rPr>
          <w:rFonts w:ascii="HG丸ｺﾞｼｯｸM-PRO" w:eastAsia="HG丸ｺﾞｼｯｸM-PRO" w:hint="eastAsia"/>
          <w:color w:val="FF0000"/>
          <w:sz w:val="20"/>
          <w:u w:val="single"/>
        </w:rPr>
        <w:t>より</w:t>
      </w:r>
      <w:r w:rsidRPr="00535998">
        <w:rPr>
          <w:rFonts w:ascii="HG丸ｺﾞｼｯｸM-PRO" w:eastAsia="HG丸ｺﾞｼｯｸM-PRO" w:hint="eastAsia"/>
          <w:color w:val="FF0000"/>
          <w:sz w:val="20"/>
          <w:u w:val="single"/>
        </w:rPr>
        <w:t>、</w:t>
      </w:r>
      <w:r w:rsidR="00126F6D" w:rsidRPr="00535998">
        <w:rPr>
          <w:rFonts w:ascii="HG丸ｺﾞｼｯｸM-PRO" w:eastAsia="HG丸ｺﾞｼｯｸM-PRO" w:hint="eastAsia"/>
          <w:color w:val="FF0000"/>
          <w:sz w:val="20"/>
          <w:u w:val="single"/>
        </w:rPr>
        <w:t>利用者の状態が安定していること、利用者がテレビ電話装置等を介して意思疎通ができる</w:t>
      </w:r>
    </w:p>
    <w:p w14:paraId="60A27B5D" w14:textId="77777777" w:rsidR="00D1739D" w:rsidRDefault="00126F6D" w:rsidP="00126F6D">
      <w:pPr>
        <w:ind w:firstLineChars="700" w:firstLine="1302"/>
        <w:rPr>
          <w:rFonts w:ascii="HG丸ｺﾞｼｯｸM-PRO" w:eastAsia="HG丸ｺﾞｼｯｸM-PRO"/>
          <w:color w:val="FF0000"/>
          <w:sz w:val="20"/>
          <w:u w:val="single"/>
        </w:rPr>
      </w:pPr>
      <w:r w:rsidRPr="00535998">
        <w:rPr>
          <w:rFonts w:ascii="HG丸ｺﾞｼｯｸM-PRO" w:eastAsia="HG丸ｺﾞｼｯｸM-PRO" w:hint="eastAsia"/>
          <w:color w:val="FF0000"/>
          <w:sz w:val="20"/>
          <w:u w:val="single"/>
        </w:rPr>
        <w:t>こと</w:t>
      </w:r>
      <w:r w:rsidR="00D1739D">
        <w:rPr>
          <w:rFonts w:ascii="HG丸ｺﾞｼｯｸM-PRO" w:eastAsia="HG丸ｺﾞｼｯｸM-PRO" w:hint="eastAsia"/>
          <w:color w:val="FF0000"/>
          <w:sz w:val="20"/>
          <w:u w:val="single"/>
        </w:rPr>
        <w:t>が確認でき</w:t>
      </w:r>
      <w:r w:rsidRPr="00535998">
        <w:rPr>
          <w:rFonts w:ascii="HG丸ｺﾞｼｯｸM-PRO" w:eastAsia="HG丸ｺﾞｼｯｸM-PRO" w:hint="eastAsia"/>
          <w:color w:val="FF0000"/>
          <w:sz w:val="20"/>
          <w:u w:val="single"/>
        </w:rPr>
        <w:t>、</w:t>
      </w:r>
      <w:r w:rsidR="00D1739D">
        <w:rPr>
          <w:rFonts w:ascii="HG丸ｺﾞｼｯｸM-PRO" w:eastAsia="HG丸ｺﾞｼｯｸM-PRO" w:hint="eastAsia"/>
          <w:color w:val="FF0000"/>
          <w:sz w:val="20"/>
          <w:u w:val="single"/>
        </w:rPr>
        <w:t>併せて</w:t>
      </w:r>
      <w:r w:rsidRPr="00535998">
        <w:rPr>
          <w:rFonts w:ascii="HG丸ｺﾞｼｯｸM-PRO" w:eastAsia="HG丸ｺﾞｼｯｸM-PRO" w:hint="eastAsia"/>
          <w:color w:val="FF0000"/>
          <w:sz w:val="20"/>
          <w:u w:val="single"/>
        </w:rPr>
        <w:t>テレビ電話装置等を活用したモニタリングでは収集できない情報につい</w:t>
      </w:r>
    </w:p>
    <w:p w14:paraId="7EE9D68D" w14:textId="77777777" w:rsidR="00D1739D" w:rsidRDefault="00126F6D" w:rsidP="00126F6D">
      <w:pPr>
        <w:ind w:firstLineChars="700" w:firstLine="1302"/>
        <w:rPr>
          <w:rFonts w:ascii="HG丸ｺﾞｼｯｸM-PRO" w:eastAsia="HG丸ｺﾞｼｯｸM-PRO"/>
          <w:color w:val="FF0000"/>
          <w:sz w:val="20"/>
          <w:u w:val="single"/>
        </w:rPr>
      </w:pPr>
      <w:r w:rsidRPr="00535998">
        <w:rPr>
          <w:rFonts w:ascii="HG丸ｺﾞｼｯｸM-PRO" w:eastAsia="HG丸ｺﾞｼｯｸM-PRO" w:hint="eastAsia"/>
          <w:color w:val="FF0000"/>
          <w:sz w:val="20"/>
          <w:u w:val="single"/>
        </w:rPr>
        <w:t>て他サービス事業者との連携により情報収集</w:t>
      </w:r>
      <w:r w:rsidR="00D1739D">
        <w:rPr>
          <w:rFonts w:ascii="HG丸ｺﾞｼｯｸM-PRO" w:eastAsia="HG丸ｺﾞｼｯｸM-PRO" w:hint="eastAsia"/>
          <w:color w:val="FF0000"/>
          <w:sz w:val="20"/>
          <w:u w:val="single"/>
        </w:rPr>
        <w:t>ができる場合には、</w:t>
      </w:r>
      <w:r w:rsidRPr="00535998">
        <w:rPr>
          <w:rFonts w:ascii="HG丸ｺﾞｼｯｸM-PRO" w:eastAsia="HG丸ｺﾞｼｯｸM-PRO" w:hint="eastAsia"/>
          <w:color w:val="FF0000"/>
          <w:sz w:val="20"/>
          <w:u w:val="single"/>
        </w:rPr>
        <w:t>テレビ電話装置等を活用したモ</w:t>
      </w:r>
    </w:p>
    <w:p w14:paraId="5F897DE2" w14:textId="77777777" w:rsidR="00D1739D" w:rsidRDefault="00126F6D" w:rsidP="00126F6D">
      <w:pPr>
        <w:ind w:firstLineChars="700" w:firstLine="1302"/>
        <w:rPr>
          <w:rFonts w:ascii="HG丸ｺﾞｼｯｸM-PRO" w:eastAsia="HG丸ｺﾞｼｯｸM-PRO"/>
          <w:color w:val="FF0000"/>
          <w:sz w:val="20"/>
          <w:u w:val="single"/>
        </w:rPr>
      </w:pPr>
      <w:r w:rsidRPr="00535998">
        <w:rPr>
          <w:rFonts w:ascii="HG丸ｺﾞｼｯｸM-PRO" w:eastAsia="HG丸ｺﾞｼｯｸM-PRO" w:hint="eastAsia"/>
          <w:color w:val="FF0000"/>
          <w:sz w:val="20"/>
          <w:u w:val="single"/>
        </w:rPr>
        <w:t>ニタリング</w:t>
      </w:r>
      <w:r w:rsidR="00F42900">
        <w:rPr>
          <w:rFonts w:ascii="HG丸ｺﾞｼｯｸM-PRO" w:eastAsia="HG丸ｺﾞｼｯｸM-PRO" w:hint="eastAsia"/>
          <w:color w:val="FF0000"/>
          <w:sz w:val="20"/>
          <w:u w:val="single"/>
        </w:rPr>
        <w:t>の</w:t>
      </w:r>
      <w:r w:rsidRPr="00535998">
        <w:rPr>
          <w:rFonts w:ascii="HG丸ｺﾞｼｯｸM-PRO" w:eastAsia="HG丸ｺﾞｼｯｸM-PRO" w:hint="eastAsia"/>
          <w:color w:val="FF0000"/>
          <w:sz w:val="20"/>
          <w:u w:val="single"/>
        </w:rPr>
        <w:t>実施</w:t>
      </w:r>
      <w:r w:rsidR="00535998" w:rsidRPr="00535998">
        <w:rPr>
          <w:rFonts w:ascii="HG丸ｺﾞｼｯｸM-PRO" w:eastAsia="HG丸ｺﾞｼｯｸM-PRO" w:hint="eastAsia"/>
          <w:color w:val="FF0000"/>
          <w:sz w:val="20"/>
          <w:u w:val="single"/>
        </w:rPr>
        <w:t>も可能とする</w:t>
      </w:r>
      <w:r w:rsidRPr="00535998">
        <w:rPr>
          <w:rFonts w:ascii="HG丸ｺﾞｼｯｸM-PRO" w:eastAsia="HG丸ｺﾞｼｯｸM-PRO" w:hint="eastAsia"/>
          <w:color w:val="FF0000"/>
          <w:sz w:val="20"/>
          <w:u w:val="single"/>
        </w:rPr>
        <w:t>。</w:t>
      </w:r>
      <w:r w:rsidR="00535998" w:rsidRPr="00535998">
        <w:rPr>
          <w:rFonts w:ascii="HG丸ｺﾞｼｯｸM-PRO" w:eastAsia="HG丸ｺﾞｼｯｸM-PRO" w:hint="eastAsia"/>
          <w:color w:val="FF0000"/>
          <w:sz w:val="20"/>
          <w:u w:val="single"/>
        </w:rPr>
        <w:t>但しその場合、少なくとも二ヶ月に1回は利用者の居宅を訪問</w:t>
      </w:r>
    </w:p>
    <w:p w14:paraId="55609269" w14:textId="7B113E21" w:rsidR="00126F6D" w:rsidRPr="00535998" w:rsidRDefault="00535998" w:rsidP="00126F6D">
      <w:pPr>
        <w:ind w:firstLineChars="700" w:firstLine="1302"/>
        <w:rPr>
          <w:rFonts w:ascii="HG丸ｺﾞｼｯｸM-PRO" w:eastAsia="HG丸ｺﾞｼｯｸM-PRO"/>
          <w:color w:val="FF0000"/>
          <w:sz w:val="20"/>
          <w:u w:val="single"/>
        </w:rPr>
      </w:pPr>
      <w:r w:rsidRPr="00535998">
        <w:rPr>
          <w:rFonts w:ascii="HG丸ｺﾞｼｯｸM-PRO" w:eastAsia="HG丸ｺﾞｼｯｸM-PRO" w:hint="eastAsia"/>
          <w:color w:val="FF0000"/>
          <w:sz w:val="20"/>
          <w:u w:val="single"/>
        </w:rPr>
        <w:t>することとする。</w:t>
      </w:r>
    </w:p>
    <w:p w14:paraId="0FADC569" w14:textId="77777777" w:rsidR="0089462A" w:rsidRPr="00E8312D" w:rsidRDefault="0089462A" w:rsidP="00D033B5">
      <w:pPr>
        <w:tabs>
          <w:tab w:val="left" w:pos="627"/>
        </w:tabs>
        <w:ind w:firstLineChars="100" w:firstLine="186"/>
        <w:rPr>
          <w:rFonts w:ascii="HG丸ｺﾞｼｯｸM-PRO" w:eastAsia="HG丸ｺﾞｼｯｸM-PRO"/>
          <w:sz w:val="20"/>
        </w:rPr>
      </w:pPr>
      <w:r w:rsidRPr="00E8312D">
        <w:rPr>
          <w:rFonts w:ascii="HG丸ｺﾞｼｯｸM-PRO" w:eastAsia="HG丸ｺﾞｼｯｸM-PRO" w:hint="eastAsia"/>
          <w:sz w:val="20"/>
        </w:rPr>
        <w:t xml:space="preserve">　２．　サービスの実施状況の継続的な把握、評価</w:t>
      </w:r>
    </w:p>
    <w:p w14:paraId="187B080A" w14:textId="77777777" w:rsidR="0089462A" w:rsidRPr="00E8312D" w:rsidRDefault="0089462A" w:rsidP="00D033B5">
      <w:pPr>
        <w:ind w:left="744" w:hangingChars="400" w:hanging="744"/>
        <w:rPr>
          <w:rFonts w:ascii="HG丸ｺﾞｼｯｸM-PRO" w:eastAsia="HG丸ｺﾞｼｯｸM-PRO"/>
          <w:sz w:val="20"/>
        </w:rPr>
      </w:pPr>
      <w:r w:rsidRPr="00E8312D">
        <w:rPr>
          <w:rFonts w:ascii="HG丸ｺﾞｼｯｸM-PRO" w:eastAsia="HG丸ｺﾞｼｯｸM-PRO" w:hint="eastAsia"/>
          <w:sz w:val="20"/>
        </w:rPr>
        <w:t xml:space="preserve">　　　　　介護支援専門員は</w:t>
      </w:r>
      <w:r w:rsidR="00602855" w:rsidRPr="00E8312D">
        <w:rPr>
          <w:rFonts w:ascii="HG丸ｺﾞｼｯｸM-PRO" w:eastAsia="HG丸ｺﾞｼｯｸM-PRO" w:hint="eastAsia"/>
          <w:sz w:val="20"/>
        </w:rPr>
        <w:t>、居宅介護サービス計画作成後においても、利用者及びその家族、</w:t>
      </w:r>
      <w:r w:rsidRPr="00E8312D">
        <w:rPr>
          <w:rFonts w:ascii="HG丸ｺﾞｼｯｸM-PRO" w:eastAsia="HG丸ｺﾞｼｯｸM-PRO" w:hint="eastAsia"/>
          <w:sz w:val="20"/>
        </w:rPr>
        <w:t>指定居宅サービス事</w:t>
      </w:r>
      <w:r w:rsidR="00602855" w:rsidRPr="00E8312D">
        <w:rPr>
          <w:rFonts w:ascii="HG丸ｺﾞｼｯｸM-PRO" w:eastAsia="HG丸ｺﾞｼｯｸM-PRO" w:hint="eastAsia"/>
          <w:sz w:val="20"/>
        </w:rPr>
        <w:t>業者等との連携を継続的に行うことにより、居宅介護サービス計画</w:t>
      </w:r>
      <w:r w:rsidRPr="00E8312D">
        <w:rPr>
          <w:rFonts w:ascii="HG丸ｺﾞｼｯｸM-PRO" w:eastAsia="HG丸ｺﾞｼｯｸM-PRO" w:hint="eastAsia"/>
          <w:sz w:val="20"/>
        </w:rPr>
        <w:t>の実施状況の把握を行い、利用者の課題把握を行い必要に応じて居宅介護サービス計画の変更、指定居宅介護サービス事業者等との連絡調整、その他便宜の提供を行う。</w:t>
      </w:r>
    </w:p>
    <w:p w14:paraId="42F038A1" w14:textId="77777777" w:rsidR="0089462A" w:rsidRPr="00E8312D" w:rsidRDefault="0089462A">
      <w:pPr>
        <w:rPr>
          <w:rFonts w:ascii="HG丸ｺﾞｼｯｸM-PRO" w:eastAsia="HG丸ｺﾞｼｯｸM-PRO"/>
          <w:sz w:val="20"/>
        </w:rPr>
      </w:pPr>
      <w:r w:rsidRPr="00E8312D">
        <w:rPr>
          <w:rFonts w:ascii="HG丸ｺﾞｼｯｸM-PRO" w:eastAsia="HG丸ｺﾞｼｯｸM-PRO" w:hint="eastAsia"/>
          <w:sz w:val="20"/>
        </w:rPr>
        <w:lastRenderedPageBreak/>
        <w:t xml:space="preserve">　　３．　介護保険施設の紹介等</w:t>
      </w:r>
    </w:p>
    <w:p w14:paraId="14B95FE4" w14:textId="4A7F1789" w:rsidR="0089462A" w:rsidRPr="00E8312D" w:rsidRDefault="00602855" w:rsidP="00602855">
      <w:pPr>
        <w:ind w:leftChars="360" w:left="1114" w:hangingChars="200" w:hanging="372"/>
        <w:rPr>
          <w:rFonts w:ascii="HG丸ｺﾞｼｯｸM-PRO" w:eastAsia="HG丸ｺﾞｼｯｸM-PRO"/>
          <w:sz w:val="20"/>
        </w:rPr>
      </w:pPr>
      <w:r w:rsidRPr="00E8312D">
        <w:rPr>
          <w:rFonts w:ascii="HG丸ｺﾞｼｯｸM-PRO" w:eastAsia="HG丸ｺﾞｼｯｸM-PRO" w:hint="eastAsia"/>
          <w:sz w:val="20"/>
        </w:rPr>
        <w:t>（１）</w:t>
      </w:r>
      <w:r w:rsidR="0089462A" w:rsidRPr="00E8312D">
        <w:rPr>
          <w:rFonts w:ascii="HG丸ｺﾞｼｯｸM-PRO" w:eastAsia="HG丸ｺﾞｼｯｸM-PRO" w:hint="eastAsia"/>
          <w:sz w:val="20"/>
        </w:rPr>
        <w:t>介護支援専門員は、利用者がその居宅において日</w:t>
      </w:r>
      <w:r w:rsidRPr="00E8312D">
        <w:rPr>
          <w:rFonts w:ascii="HG丸ｺﾞｼｯｸM-PRO" w:eastAsia="HG丸ｺﾞｼｯｸM-PRO" w:hint="eastAsia"/>
          <w:sz w:val="20"/>
        </w:rPr>
        <w:t>常生活を営むことが困難にな</w:t>
      </w:r>
      <w:r w:rsidR="0089462A" w:rsidRPr="00E8312D">
        <w:rPr>
          <w:rFonts w:ascii="HG丸ｺﾞｼｯｸM-PRO" w:eastAsia="HG丸ｺﾞｼｯｸM-PRO" w:hint="eastAsia"/>
          <w:sz w:val="20"/>
        </w:rPr>
        <w:t>ったと認める場合</w:t>
      </w:r>
      <w:r w:rsidRPr="00E8312D">
        <w:rPr>
          <w:rFonts w:ascii="HG丸ｺﾞｼｯｸM-PRO" w:eastAsia="HG丸ｺﾞｼｯｸM-PRO" w:hint="eastAsia"/>
          <w:sz w:val="20"/>
        </w:rPr>
        <w:t>または、利用者が介護保険施設への入院または入所を希望する場</w:t>
      </w:r>
      <w:r w:rsidR="0089462A" w:rsidRPr="00E8312D">
        <w:rPr>
          <w:rFonts w:ascii="HG丸ｺﾞｼｯｸM-PRO" w:eastAsia="HG丸ｺﾞｼｯｸM-PRO" w:hint="eastAsia"/>
          <w:sz w:val="20"/>
        </w:rPr>
        <w:t>合には</w:t>
      </w:r>
      <w:r w:rsidR="00F42900">
        <w:rPr>
          <w:rFonts w:ascii="HG丸ｺﾞｼｯｸM-PRO" w:eastAsia="HG丸ｺﾞｼｯｸM-PRO" w:hint="eastAsia"/>
          <w:sz w:val="20"/>
        </w:rPr>
        <w:t>、医療機関との連携もしくは</w:t>
      </w:r>
      <w:r w:rsidR="0089462A" w:rsidRPr="00E8312D">
        <w:rPr>
          <w:rFonts w:ascii="HG丸ｺﾞｼｯｸM-PRO" w:eastAsia="HG丸ｺﾞｼｯｸM-PRO" w:hint="eastAsia"/>
          <w:sz w:val="20"/>
        </w:rPr>
        <w:t>介護保険施設への紹介その他の便宜の提供を行う。</w:t>
      </w:r>
    </w:p>
    <w:p w14:paraId="26A07AC8" w14:textId="77777777" w:rsidR="0089462A" w:rsidRPr="00E8312D" w:rsidRDefault="00602855" w:rsidP="00602855">
      <w:pPr>
        <w:ind w:leftChars="360" w:left="1114" w:hangingChars="200" w:hanging="372"/>
        <w:rPr>
          <w:rFonts w:ascii="HG丸ｺﾞｼｯｸM-PRO" w:eastAsia="HG丸ｺﾞｼｯｸM-PRO"/>
          <w:sz w:val="20"/>
        </w:rPr>
      </w:pPr>
      <w:r w:rsidRPr="00E8312D">
        <w:rPr>
          <w:rFonts w:ascii="HG丸ｺﾞｼｯｸM-PRO" w:eastAsia="HG丸ｺﾞｼｯｸM-PRO" w:hint="eastAsia"/>
          <w:sz w:val="20"/>
        </w:rPr>
        <w:t>（２）</w:t>
      </w:r>
      <w:r w:rsidR="0089462A" w:rsidRPr="00E8312D">
        <w:rPr>
          <w:rFonts w:ascii="HG丸ｺﾞｼｯｸM-PRO" w:eastAsia="HG丸ｺﾞｼｯｸM-PRO" w:hint="eastAsia"/>
          <w:sz w:val="20"/>
        </w:rPr>
        <w:t>介護支援専門</w:t>
      </w:r>
      <w:r w:rsidRPr="00E8312D">
        <w:rPr>
          <w:rFonts w:ascii="HG丸ｺﾞｼｯｸM-PRO" w:eastAsia="HG丸ｺﾞｼｯｸM-PRO" w:hint="eastAsia"/>
          <w:sz w:val="20"/>
        </w:rPr>
        <w:t>員は、介護保険施設等から退院または、退所しようとする要介護</w:t>
      </w:r>
      <w:r w:rsidR="0089462A" w:rsidRPr="00E8312D">
        <w:rPr>
          <w:rFonts w:ascii="HG丸ｺﾞｼｯｸM-PRO" w:eastAsia="HG丸ｺﾞｼｯｸM-PRO" w:hint="eastAsia"/>
          <w:sz w:val="20"/>
        </w:rPr>
        <w:t>者等から依頼があ</w:t>
      </w:r>
      <w:r w:rsidRPr="00E8312D">
        <w:rPr>
          <w:rFonts w:ascii="HG丸ｺﾞｼｯｸM-PRO" w:eastAsia="HG丸ｺﾞｼｯｸM-PRO" w:hint="eastAsia"/>
          <w:sz w:val="20"/>
        </w:rPr>
        <w:t>った場合には居宅における生活へ円滑に移行できるよう、予め</w:t>
      </w:r>
      <w:r w:rsidR="0089462A" w:rsidRPr="00E8312D">
        <w:rPr>
          <w:rFonts w:ascii="HG丸ｺﾞｼｯｸM-PRO" w:eastAsia="HG丸ｺﾞｼｯｸM-PRO" w:hint="eastAsia"/>
          <w:sz w:val="20"/>
        </w:rPr>
        <w:t>居宅サービス計画の策定等の援助を行う。</w:t>
      </w:r>
    </w:p>
    <w:p w14:paraId="75931309" w14:textId="77777777" w:rsidR="00003BAA" w:rsidRPr="00E8312D" w:rsidRDefault="00003BAA" w:rsidP="00003BAA">
      <w:pPr>
        <w:rPr>
          <w:rFonts w:ascii="HG丸ｺﾞｼｯｸM-PRO" w:eastAsia="HG丸ｺﾞｼｯｸM-PRO"/>
          <w:sz w:val="20"/>
        </w:rPr>
      </w:pPr>
      <w:r w:rsidRPr="00E8312D">
        <w:rPr>
          <w:rFonts w:ascii="HG丸ｺﾞｼｯｸM-PRO" w:eastAsia="HG丸ｺﾞｼｯｸM-PRO" w:hint="eastAsia"/>
          <w:sz w:val="20"/>
        </w:rPr>
        <w:t xml:space="preserve">　　4．　地域ケア会議における関係者間の情報共有</w:t>
      </w:r>
    </w:p>
    <w:p w14:paraId="264E2BF2" w14:textId="77777777" w:rsidR="00003BAA" w:rsidRPr="00E8312D" w:rsidRDefault="00003BAA" w:rsidP="00003BAA">
      <w:pPr>
        <w:rPr>
          <w:rFonts w:ascii="HG丸ｺﾞｼｯｸM-PRO" w:eastAsia="HG丸ｺﾞｼｯｸM-PRO"/>
          <w:sz w:val="20"/>
        </w:rPr>
      </w:pPr>
      <w:r w:rsidRPr="00E8312D">
        <w:rPr>
          <w:rFonts w:ascii="HG丸ｺﾞｼｯｸM-PRO" w:eastAsia="HG丸ｺﾞｼｯｸM-PRO" w:hint="eastAsia"/>
          <w:sz w:val="20"/>
        </w:rPr>
        <w:t xml:space="preserve">　　　　　地域ケア会議において、個別のケアマネジメント事例の提供の求めがあった場合には、これに協力する</w:t>
      </w:r>
    </w:p>
    <w:p w14:paraId="1FF89724" w14:textId="77777777" w:rsidR="00003BAA" w:rsidRPr="00E8312D" w:rsidRDefault="00003BAA" w:rsidP="00003BAA">
      <w:pPr>
        <w:ind w:firstLineChars="400" w:firstLine="744"/>
        <w:rPr>
          <w:rFonts w:ascii="HG丸ｺﾞｼｯｸM-PRO" w:eastAsia="HG丸ｺﾞｼｯｸM-PRO"/>
          <w:sz w:val="20"/>
        </w:rPr>
      </w:pPr>
      <w:r w:rsidRPr="00E8312D">
        <w:rPr>
          <w:rFonts w:ascii="HG丸ｺﾞｼｯｸM-PRO" w:eastAsia="HG丸ｺﾞｼｯｸM-PRO" w:hint="eastAsia"/>
          <w:sz w:val="20"/>
        </w:rPr>
        <w:t>よう努めることとする</w:t>
      </w:r>
    </w:p>
    <w:p w14:paraId="1ECB0AB6" w14:textId="77777777" w:rsidR="0089462A" w:rsidRPr="00E8312D" w:rsidRDefault="0089462A">
      <w:pPr>
        <w:rPr>
          <w:rFonts w:ascii="HG丸ｺﾞｼｯｸM-PRO" w:eastAsia="HG丸ｺﾞｼｯｸM-PRO"/>
          <w:sz w:val="20"/>
        </w:rPr>
      </w:pPr>
    </w:p>
    <w:p w14:paraId="6E66984B" w14:textId="77777777" w:rsidR="0089462A" w:rsidRPr="00E8312D" w:rsidRDefault="0089462A">
      <w:pPr>
        <w:rPr>
          <w:rFonts w:ascii="HG丸ｺﾞｼｯｸM-PRO" w:eastAsia="HG丸ｺﾞｼｯｸM-PRO"/>
          <w:sz w:val="20"/>
        </w:rPr>
      </w:pPr>
      <w:r w:rsidRPr="00E8312D">
        <w:rPr>
          <w:rFonts w:ascii="HG丸ｺﾞｼｯｸM-PRO" w:eastAsia="HG丸ｺﾞｼｯｸM-PRO" w:hint="eastAsia"/>
          <w:sz w:val="20"/>
        </w:rPr>
        <w:t>（通常の事業の実施範囲）</w:t>
      </w:r>
    </w:p>
    <w:p w14:paraId="70ED6D94" w14:textId="77777777" w:rsidR="0089462A" w:rsidRPr="00E8312D" w:rsidRDefault="0089462A" w:rsidP="00D033B5">
      <w:pPr>
        <w:ind w:left="744" w:hangingChars="400" w:hanging="744"/>
        <w:rPr>
          <w:rFonts w:ascii="HG丸ｺﾞｼｯｸM-PRO" w:eastAsia="HG丸ｺﾞｼｯｸM-PRO"/>
          <w:sz w:val="20"/>
        </w:rPr>
      </w:pPr>
      <w:r w:rsidRPr="00E8312D">
        <w:rPr>
          <w:rFonts w:ascii="HG丸ｺﾞｼｯｸM-PRO" w:eastAsia="HG丸ｺﾞｼｯｸM-PRO" w:hint="eastAsia"/>
          <w:sz w:val="20"/>
        </w:rPr>
        <w:t>第８条　　通常の事業の実施</w:t>
      </w:r>
      <w:r w:rsidR="00602855" w:rsidRPr="00E8312D">
        <w:rPr>
          <w:rFonts w:ascii="HG丸ｺﾞｼｯｸM-PRO" w:eastAsia="HG丸ｺﾞｼｯｸM-PRO" w:hint="eastAsia"/>
          <w:sz w:val="20"/>
        </w:rPr>
        <w:t>範囲は、堺市、富田林市、大阪</w:t>
      </w:r>
      <w:r w:rsidRPr="00E8312D">
        <w:rPr>
          <w:rFonts w:ascii="HG丸ｺﾞｼｯｸM-PRO" w:eastAsia="HG丸ｺﾞｼｯｸM-PRO" w:hint="eastAsia"/>
          <w:sz w:val="20"/>
        </w:rPr>
        <w:t>狭山市の区域とする。</w:t>
      </w:r>
    </w:p>
    <w:p w14:paraId="5F91BC2D" w14:textId="77777777" w:rsidR="0089462A" w:rsidRPr="00E8312D" w:rsidRDefault="0089462A">
      <w:pPr>
        <w:rPr>
          <w:rFonts w:ascii="HG丸ｺﾞｼｯｸM-PRO" w:eastAsia="HG丸ｺﾞｼｯｸM-PRO"/>
          <w:sz w:val="20"/>
        </w:rPr>
      </w:pPr>
    </w:p>
    <w:p w14:paraId="74ECFC76" w14:textId="77777777" w:rsidR="0089462A" w:rsidRPr="00E8312D" w:rsidRDefault="0089462A" w:rsidP="00602855">
      <w:pPr>
        <w:tabs>
          <w:tab w:val="left" w:pos="1045"/>
        </w:tabs>
        <w:rPr>
          <w:rFonts w:ascii="HG丸ｺﾞｼｯｸM-PRO" w:eastAsia="HG丸ｺﾞｼｯｸM-PRO"/>
          <w:sz w:val="20"/>
        </w:rPr>
      </w:pPr>
      <w:r w:rsidRPr="00E8312D">
        <w:rPr>
          <w:rFonts w:ascii="HG丸ｺﾞｼｯｸM-PRO" w:eastAsia="HG丸ｺﾞｼｯｸM-PRO" w:hint="eastAsia"/>
          <w:sz w:val="20"/>
        </w:rPr>
        <w:t>（利用料等）</w:t>
      </w:r>
    </w:p>
    <w:p w14:paraId="429E2D35" w14:textId="77777777" w:rsidR="0089462A" w:rsidRPr="00E8312D" w:rsidRDefault="0089462A" w:rsidP="00602855">
      <w:pPr>
        <w:tabs>
          <w:tab w:val="left" w:pos="418"/>
        </w:tabs>
        <w:ind w:left="744" w:hangingChars="400" w:hanging="744"/>
        <w:rPr>
          <w:rFonts w:ascii="HG丸ｺﾞｼｯｸM-PRO" w:eastAsia="HG丸ｺﾞｼｯｸM-PRO"/>
          <w:sz w:val="20"/>
        </w:rPr>
      </w:pPr>
      <w:r w:rsidRPr="00E8312D">
        <w:rPr>
          <w:rFonts w:ascii="HG丸ｺﾞｼｯｸM-PRO" w:eastAsia="HG丸ｺﾞｼｯｸM-PRO" w:hint="eastAsia"/>
          <w:sz w:val="20"/>
        </w:rPr>
        <w:t>第９条　　居宅介護サービス計画費のうち10</w:t>
      </w:r>
      <w:r w:rsidR="00602855" w:rsidRPr="00E8312D">
        <w:rPr>
          <w:rFonts w:ascii="HG丸ｺﾞｼｯｸM-PRO" w:eastAsia="HG丸ｺﾞｼｯｸM-PRO" w:hint="eastAsia"/>
          <w:sz w:val="20"/>
        </w:rPr>
        <w:t>割給付のもの以外については</w:t>
      </w:r>
      <w:r w:rsidRPr="00E8312D">
        <w:rPr>
          <w:rFonts w:ascii="HG丸ｺﾞｼｯｸM-PRO" w:eastAsia="HG丸ｺﾞｼｯｸM-PRO" w:hint="eastAsia"/>
          <w:sz w:val="20"/>
        </w:rPr>
        <w:t>介護報酬に規定された額と同額とする。</w:t>
      </w:r>
    </w:p>
    <w:p w14:paraId="49392B49" w14:textId="77777777" w:rsidR="0089462A" w:rsidRPr="00E8312D" w:rsidRDefault="0089462A" w:rsidP="00602855">
      <w:pPr>
        <w:pStyle w:val="3"/>
        <w:ind w:leftChars="180" w:left="743" w:hanging="372"/>
        <w:rPr>
          <w:rFonts w:ascii="HG丸ｺﾞｼｯｸM-PRO" w:eastAsia="HG丸ｺﾞｼｯｸM-PRO"/>
          <w:sz w:val="20"/>
        </w:rPr>
      </w:pPr>
      <w:r w:rsidRPr="00E8312D">
        <w:rPr>
          <w:rFonts w:ascii="HG丸ｺﾞｼｯｸM-PRO" w:eastAsia="HG丸ｺﾞｼｯｸM-PRO" w:hint="eastAsia"/>
          <w:sz w:val="20"/>
        </w:rPr>
        <w:t>２．　通常の事業の実</w:t>
      </w:r>
      <w:r w:rsidR="00602855" w:rsidRPr="00E8312D">
        <w:rPr>
          <w:rFonts w:ascii="HG丸ｺﾞｼｯｸM-PRO" w:eastAsia="HG丸ｺﾞｼｯｸM-PRO" w:hint="eastAsia"/>
          <w:sz w:val="20"/>
        </w:rPr>
        <w:t>施地域以外から利用者の要請があったときは指定居宅介護支援</w:t>
      </w:r>
      <w:r w:rsidRPr="00E8312D">
        <w:rPr>
          <w:rFonts w:ascii="HG丸ｺﾞｼｯｸM-PRO" w:eastAsia="HG丸ｺﾞｼｯｸM-PRO" w:hint="eastAsia"/>
          <w:sz w:val="20"/>
        </w:rPr>
        <w:t>を行う場合に要した</w:t>
      </w:r>
      <w:r w:rsidR="00602855" w:rsidRPr="00E8312D">
        <w:rPr>
          <w:rFonts w:ascii="HG丸ｺﾞｼｯｸM-PRO" w:eastAsia="HG丸ｺﾞｼｯｸM-PRO" w:hint="eastAsia"/>
          <w:sz w:val="20"/>
        </w:rPr>
        <w:t>交通費の実費を徴収する。なお、自動車を使用した場合には、</w:t>
      </w:r>
      <w:r w:rsidRPr="00E8312D">
        <w:rPr>
          <w:rFonts w:ascii="HG丸ｺﾞｼｯｸM-PRO" w:eastAsia="HG丸ｺﾞｼｯｸM-PRO" w:hint="eastAsia"/>
          <w:sz w:val="20"/>
        </w:rPr>
        <w:t>次の額を徴収する。</w:t>
      </w:r>
    </w:p>
    <w:p w14:paraId="313E71FA" w14:textId="77777777" w:rsidR="0089462A" w:rsidRPr="00E8312D" w:rsidRDefault="0089462A">
      <w:pPr>
        <w:rPr>
          <w:rFonts w:ascii="HG丸ｺﾞｼｯｸM-PRO" w:eastAsia="HG丸ｺﾞｼｯｸM-PRO"/>
          <w:sz w:val="20"/>
        </w:rPr>
      </w:pPr>
      <w:r w:rsidRPr="00E8312D">
        <w:rPr>
          <w:rFonts w:ascii="HG丸ｺﾞｼｯｸM-PRO" w:eastAsia="HG丸ｺﾞｼｯｸM-PRO" w:hint="eastAsia"/>
          <w:sz w:val="20"/>
        </w:rPr>
        <w:t xml:space="preserve">　　　　　（１）</w:t>
      </w:r>
      <w:r w:rsidR="00E31558" w:rsidRPr="00E8312D">
        <w:rPr>
          <w:rFonts w:ascii="HG丸ｺﾞｼｯｸM-PRO" w:eastAsia="HG丸ｺﾞｼｯｸM-PRO" w:hint="eastAsia"/>
          <w:sz w:val="20"/>
        </w:rPr>
        <w:t>本事業所</w:t>
      </w:r>
      <w:r w:rsidRPr="00E8312D">
        <w:rPr>
          <w:rFonts w:ascii="HG丸ｺﾞｼｯｸM-PRO" w:eastAsia="HG丸ｺﾞｼｯｸM-PRO" w:hint="eastAsia"/>
          <w:sz w:val="20"/>
        </w:rPr>
        <w:t>から片道５</w:t>
      </w:r>
      <w:r w:rsidR="00602855" w:rsidRPr="00E8312D">
        <w:rPr>
          <w:rFonts w:ascii="HG丸ｺﾞｼｯｸM-PRO" w:eastAsia="HG丸ｺﾞｼｯｸM-PRO" w:hint="eastAsia"/>
          <w:sz w:val="20"/>
        </w:rPr>
        <w:t>ｋｍ</w:t>
      </w:r>
      <w:r w:rsidRPr="00E8312D">
        <w:rPr>
          <w:rFonts w:ascii="HG丸ｺﾞｼｯｸM-PRO" w:eastAsia="HG丸ｺﾞｼｯｸM-PRO" w:hint="eastAsia"/>
          <w:sz w:val="20"/>
        </w:rPr>
        <w:t xml:space="preserve">未満　　　　　　</w:t>
      </w:r>
      <w:r w:rsidR="00602855" w:rsidRPr="00E8312D">
        <w:rPr>
          <w:rFonts w:ascii="HG丸ｺﾞｼｯｸM-PRO" w:eastAsia="HG丸ｺﾞｼｯｸM-PRO" w:hint="eastAsia"/>
          <w:sz w:val="20"/>
        </w:rPr>
        <w:t xml:space="preserve">　</w:t>
      </w:r>
      <w:r w:rsidRPr="00E8312D">
        <w:rPr>
          <w:rFonts w:ascii="HG丸ｺﾞｼｯｸM-PRO" w:eastAsia="HG丸ｺﾞｼｯｸM-PRO" w:hint="eastAsia"/>
          <w:sz w:val="20"/>
        </w:rPr>
        <w:t xml:space="preserve">　</w:t>
      </w:r>
      <w:r w:rsidR="00602855" w:rsidRPr="00E8312D">
        <w:rPr>
          <w:rFonts w:ascii="HG丸ｺﾞｼｯｸM-PRO" w:eastAsia="HG丸ｺﾞｼｯｸM-PRO" w:hint="eastAsia"/>
          <w:sz w:val="20"/>
        </w:rPr>
        <w:t xml:space="preserve">　</w:t>
      </w:r>
      <w:r w:rsidRPr="00E8312D">
        <w:rPr>
          <w:rFonts w:ascii="HG丸ｺﾞｼｯｸM-PRO" w:eastAsia="HG丸ｺﾞｼｯｸM-PRO" w:hint="eastAsia"/>
          <w:sz w:val="20"/>
        </w:rPr>
        <w:t xml:space="preserve">　２００円</w:t>
      </w:r>
    </w:p>
    <w:p w14:paraId="43A75139" w14:textId="77777777" w:rsidR="0089462A" w:rsidRPr="00E8312D" w:rsidRDefault="0089462A">
      <w:pPr>
        <w:rPr>
          <w:rFonts w:ascii="HG丸ｺﾞｼｯｸM-PRO" w:eastAsia="HG丸ｺﾞｼｯｸM-PRO"/>
          <w:sz w:val="20"/>
        </w:rPr>
      </w:pPr>
      <w:r w:rsidRPr="00E8312D">
        <w:rPr>
          <w:rFonts w:ascii="HG丸ｺﾞｼｯｸM-PRO" w:eastAsia="HG丸ｺﾞｼｯｸM-PRO" w:hint="eastAsia"/>
          <w:sz w:val="20"/>
        </w:rPr>
        <w:t xml:space="preserve">　　　　　（２）</w:t>
      </w:r>
      <w:r w:rsidR="00E31558" w:rsidRPr="00E8312D">
        <w:rPr>
          <w:rFonts w:ascii="HG丸ｺﾞｼｯｸM-PRO" w:eastAsia="HG丸ｺﾞｼｯｸM-PRO" w:hint="eastAsia"/>
          <w:sz w:val="20"/>
        </w:rPr>
        <w:t>本事業所</w:t>
      </w:r>
      <w:r w:rsidRPr="00E8312D">
        <w:rPr>
          <w:rFonts w:ascii="HG丸ｺﾞｼｯｸM-PRO" w:eastAsia="HG丸ｺﾞｼｯｸM-PRO" w:hint="eastAsia"/>
          <w:sz w:val="20"/>
        </w:rPr>
        <w:t>から片道５</w:t>
      </w:r>
      <w:r w:rsidR="00602855" w:rsidRPr="00E8312D">
        <w:rPr>
          <w:rFonts w:ascii="HG丸ｺﾞｼｯｸM-PRO" w:eastAsia="HG丸ｺﾞｼｯｸM-PRO" w:hint="eastAsia"/>
          <w:sz w:val="20"/>
        </w:rPr>
        <w:t>ｋｍ</w:t>
      </w:r>
      <w:r w:rsidRPr="00E8312D">
        <w:rPr>
          <w:rFonts w:ascii="HG丸ｺﾞｼｯｸM-PRO" w:eastAsia="HG丸ｺﾞｼｯｸM-PRO" w:hint="eastAsia"/>
          <w:sz w:val="20"/>
        </w:rPr>
        <w:t>～１０</w:t>
      </w:r>
      <w:r w:rsidR="00602855" w:rsidRPr="00E8312D">
        <w:rPr>
          <w:rFonts w:ascii="HG丸ｺﾞｼｯｸM-PRO" w:eastAsia="HG丸ｺﾞｼｯｸM-PRO" w:hint="eastAsia"/>
          <w:sz w:val="20"/>
        </w:rPr>
        <w:t>ｋｍ</w:t>
      </w:r>
      <w:r w:rsidRPr="00E8312D">
        <w:rPr>
          <w:rFonts w:ascii="HG丸ｺﾞｼｯｸM-PRO" w:eastAsia="HG丸ｺﾞｼｯｸM-PRO" w:hint="eastAsia"/>
          <w:sz w:val="20"/>
        </w:rPr>
        <w:t xml:space="preserve">未満　　　</w:t>
      </w:r>
      <w:r w:rsidR="00602855" w:rsidRPr="00E8312D">
        <w:rPr>
          <w:rFonts w:ascii="HG丸ｺﾞｼｯｸM-PRO" w:eastAsia="HG丸ｺﾞｼｯｸM-PRO" w:hint="eastAsia"/>
          <w:sz w:val="20"/>
        </w:rPr>
        <w:t xml:space="preserve">　</w:t>
      </w:r>
      <w:r w:rsidRPr="00E8312D">
        <w:rPr>
          <w:rFonts w:ascii="HG丸ｺﾞｼｯｸM-PRO" w:eastAsia="HG丸ｺﾞｼｯｸM-PRO" w:hint="eastAsia"/>
          <w:sz w:val="20"/>
        </w:rPr>
        <w:t xml:space="preserve">　４００円</w:t>
      </w:r>
    </w:p>
    <w:p w14:paraId="04E3C38A" w14:textId="77777777" w:rsidR="0089462A" w:rsidRPr="00E8312D" w:rsidRDefault="0089462A">
      <w:pPr>
        <w:rPr>
          <w:rFonts w:ascii="HG丸ｺﾞｼｯｸM-PRO" w:eastAsia="HG丸ｺﾞｼｯｸM-PRO"/>
          <w:sz w:val="20"/>
        </w:rPr>
      </w:pPr>
      <w:r w:rsidRPr="00E8312D">
        <w:rPr>
          <w:rFonts w:ascii="HG丸ｺﾞｼｯｸM-PRO" w:eastAsia="HG丸ｺﾞｼｯｸM-PRO" w:hint="eastAsia"/>
          <w:sz w:val="20"/>
        </w:rPr>
        <w:t xml:space="preserve">　　　　　（３）</w:t>
      </w:r>
      <w:r w:rsidR="00E31558" w:rsidRPr="00E8312D">
        <w:rPr>
          <w:rFonts w:ascii="HG丸ｺﾞｼｯｸM-PRO" w:eastAsia="HG丸ｺﾞｼｯｸM-PRO" w:hint="eastAsia"/>
          <w:sz w:val="20"/>
        </w:rPr>
        <w:t>本事業所</w:t>
      </w:r>
      <w:r w:rsidRPr="00E8312D">
        <w:rPr>
          <w:rFonts w:ascii="HG丸ｺﾞｼｯｸM-PRO" w:eastAsia="HG丸ｺﾞｼｯｸM-PRO" w:hint="eastAsia"/>
          <w:sz w:val="20"/>
        </w:rPr>
        <w:t>から片道</w:t>
      </w:r>
      <w:r w:rsidR="00602855" w:rsidRPr="00E8312D">
        <w:rPr>
          <w:rFonts w:ascii="HG丸ｺﾞｼｯｸM-PRO" w:eastAsia="HG丸ｺﾞｼｯｸM-PRO" w:hint="eastAsia"/>
          <w:sz w:val="20"/>
        </w:rPr>
        <w:t>１０ｋｍ</w:t>
      </w:r>
      <w:r w:rsidRPr="00E8312D">
        <w:rPr>
          <w:rFonts w:ascii="HG丸ｺﾞｼｯｸM-PRO" w:eastAsia="HG丸ｺﾞｼｯｸM-PRO" w:hint="eastAsia"/>
          <w:sz w:val="20"/>
        </w:rPr>
        <w:t>以上の場合は5</w:t>
      </w:r>
      <w:r w:rsidR="00602855" w:rsidRPr="00E8312D">
        <w:rPr>
          <w:rFonts w:ascii="HG丸ｺﾞｼｯｸM-PRO" w:eastAsia="HG丸ｺﾞｼｯｸM-PRO" w:hint="eastAsia"/>
          <w:sz w:val="20"/>
        </w:rPr>
        <w:t>ｋｍ</w:t>
      </w:r>
      <w:r w:rsidRPr="00E8312D">
        <w:rPr>
          <w:rFonts w:ascii="HG丸ｺﾞｼｯｸM-PRO" w:eastAsia="HG丸ｺﾞｼｯｸM-PRO" w:hint="eastAsia"/>
          <w:sz w:val="20"/>
        </w:rPr>
        <w:t>毎に２００円加算</w:t>
      </w:r>
    </w:p>
    <w:p w14:paraId="30D131B7" w14:textId="77777777" w:rsidR="0089462A" w:rsidRPr="00E8312D" w:rsidRDefault="00602855" w:rsidP="00602855">
      <w:pPr>
        <w:ind w:leftChars="180" w:left="743" w:hangingChars="200" w:hanging="372"/>
        <w:rPr>
          <w:rFonts w:ascii="HG丸ｺﾞｼｯｸM-PRO" w:eastAsia="HG丸ｺﾞｼｯｸM-PRO"/>
          <w:sz w:val="20"/>
        </w:rPr>
      </w:pPr>
      <w:r w:rsidRPr="00E8312D">
        <w:rPr>
          <w:rFonts w:ascii="HG丸ｺﾞｼｯｸM-PRO" w:eastAsia="HG丸ｺﾞｼｯｸM-PRO" w:hint="eastAsia"/>
          <w:sz w:val="20"/>
        </w:rPr>
        <w:t xml:space="preserve">３．　</w:t>
      </w:r>
      <w:r w:rsidR="0089462A" w:rsidRPr="00E8312D">
        <w:rPr>
          <w:rFonts w:ascii="HG丸ｺﾞｼｯｸM-PRO" w:eastAsia="HG丸ｺﾞｼｯｸM-PRO" w:hint="eastAsia"/>
          <w:sz w:val="20"/>
        </w:rPr>
        <w:t>前項の利用料等について支払いが困難な状況が発生した場合は、管理者と協</w:t>
      </w:r>
      <w:r w:rsidRPr="00E8312D">
        <w:rPr>
          <w:rFonts w:ascii="HG丸ｺﾞｼｯｸM-PRO" w:eastAsia="HG丸ｺﾞｼｯｸM-PRO" w:hint="eastAsia"/>
          <w:sz w:val="20"/>
        </w:rPr>
        <w:t>議の上</w:t>
      </w:r>
      <w:r w:rsidR="0089462A" w:rsidRPr="00E8312D">
        <w:rPr>
          <w:rFonts w:ascii="HG丸ｺﾞｼｯｸM-PRO" w:eastAsia="HG丸ｺﾞｼｯｸM-PRO" w:hint="eastAsia"/>
          <w:sz w:val="20"/>
        </w:rPr>
        <w:t>減額又は免除す</w:t>
      </w:r>
      <w:r w:rsidRPr="00E8312D">
        <w:rPr>
          <w:rFonts w:ascii="HG丸ｺﾞｼｯｸM-PRO" w:eastAsia="HG丸ｺﾞｼｯｸM-PRO" w:hint="eastAsia"/>
          <w:sz w:val="20"/>
        </w:rPr>
        <w:t>る</w:t>
      </w:r>
      <w:r w:rsidR="0089462A" w:rsidRPr="00E8312D">
        <w:rPr>
          <w:rFonts w:ascii="HG丸ｺﾞｼｯｸM-PRO" w:eastAsia="HG丸ｺﾞｼｯｸM-PRO" w:hint="eastAsia"/>
          <w:sz w:val="20"/>
        </w:rPr>
        <w:t>ことができる。</w:t>
      </w:r>
    </w:p>
    <w:p w14:paraId="646D163D" w14:textId="77777777" w:rsidR="002438C0" w:rsidRPr="00E8312D" w:rsidRDefault="002438C0" w:rsidP="002438C0">
      <w:pPr>
        <w:rPr>
          <w:rFonts w:ascii="HG丸ｺﾞｼｯｸM-PRO" w:eastAsia="HG丸ｺﾞｼｯｸM-PRO"/>
          <w:sz w:val="20"/>
        </w:rPr>
      </w:pPr>
    </w:p>
    <w:p w14:paraId="47FB1D6B" w14:textId="77777777" w:rsidR="002438C0" w:rsidRPr="00E8312D" w:rsidRDefault="002438C0" w:rsidP="002438C0">
      <w:pPr>
        <w:rPr>
          <w:rFonts w:ascii="HG丸ｺﾞｼｯｸM-PRO" w:eastAsia="HG丸ｺﾞｼｯｸM-PRO"/>
          <w:sz w:val="20"/>
        </w:rPr>
      </w:pPr>
      <w:r w:rsidRPr="00E8312D">
        <w:rPr>
          <w:rFonts w:ascii="HG丸ｺﾞｼｯｸM-PRO" w:eastAsia="HG丸ｺﾞｼｯｸM-PRO" w:hint="eastAsia"/>
          <w:sz w:val="20"/>
        </w:rPr>
        <w:t>（</w:t>
      </w:r>
      <w:r w:rsidR="00E31558" w:rsidRPr="00E8312D">
        <w:rPr>
          <w:rFonts w:ascii="HG丸ｺﾞｼｯｸM-PRO" w:eastAsia="HG丸ｺﾞｼｯｸM-PRO" w:hint="eastAsia"/>
          <w:sz w:val="20"/>
        </w:rPr>
        <w:t>苦情</w:t>
      </w:r>
      <w:r w:rsidRPr="00E8312D">
        <w:rPr>
          <w:rFonts w:ascii="HG丸ｺﾞｼｯｸM-PRO" w:eastAsia="HG丸ｺﾞｼｯｸM-PRO" w:hint="eastAsia"/>
          <w:sz w:val="20"/>
        </w:rPr>
        <w:t>処理）</w:t>
      </w:r>
    </w:p>
    <w:p w14:paraId="07A463FF" w14:textId="77777777" w:rsidR="002438C0" w:rsidRPr="00E8312D" w:rsidRDefault="002438C0" w:rsidP="002438C0">
      <w:pPr>
        <w:ind w:left="744" w:hangingChars="400" w:hanging="744"/>
        <w:rPr>
          <w:rFonts w:ascii="HG丸ｺﾞｼｯｸM-PRO" w:eastAsia="HG丸ｺﾞｼｯｸM-PRO"/>
          <w:sz w:val="20"/>
        </w:rPr>
      </w:pPr>
      <w:r w:rsidRPr="00E8312D">
        <w:rPr>
          <w:rFonts w:ascii="HG丸ｺﾞｼｯｸM-PRO" w:eastAsia="HG丸ｺﾞｼｯｸM-PRO" w:hint="eastAsia"/>
          <w:sz w:val="20"/>
        </w:rPr>
        <w:t>第10条　指定居宅介護支援の提供に係る利用者及びその家族からの苦情に迅速かつ適切に対応するために必要な措置を講じるものとする。</w:t>
      </w:r>
    </w:p>
    <w:p w14:paraId="489CE41C" w14:textId="77777777" w:rsidR="002438C0" w:rsidRPr="00E8312D" w:rsidRDefault="002438C0" w:rsidP="002438C0">
      <w:pPr>
        <w:ind w:left="744" w:hangingChars="400" w:hanging="744"/>
        <w:rPr>
          <w:rFonts w:ascii="HG丸ｺﾞｼｯｸM-PRO" w:eastAsia="HG丸ｺﾞｼｯｸM-PRO"/>
          <w:sz w:val="20"/>
        </w:rPr>
      </w:pPr>
      <w:r w:rsidRPr="00E8312D">
        <w:rPr>
          <w:rFonts w:ascii="HG丸ｺﾞｼｯｸM-PRO" w:eastAsia="HG丸ｺﾞｼｯｸM-PRO" w:hint="eastAsia"/>
          <w:sz w:val="20"/>
        </w:rPr>
        <w:t xml:space="preserve">　　　2．事業所は、提供した指定居宅介護に関し、介護保険法第23条の規定により市町村が行う文書その他の物件の提出若しくは提示の求めまたは当該市町村の職員からの質問若しくは照会に応じ、及び市町村が行う調査に協力するとともに、市町村から指導または助言を受けた場合は、当該指導または助言に従って必要な改善を行うものとする。</w:t>
      </w:r>
    </w:p>
    <w:p w14:paraId="45E7E209" w14:textId="77777777" w:rsidR="002438C0" w:rsidRPr="00E8312D" w:rsidRDefault="002438C0" w:rsidP="002438C0">
      <w:pPr>
        <w:ind w:left="744" w:hangingChars="400" w:hanging="744"/>
        <w:rPr>
          <w:rFonts w:ascii="HG丸ｺﾞｼｯｸM-PRO" w:eastAsia="HG丸ｺﾞｼｯｸM-PRO"/>
          <w:sz w:val="20"/>
        </w:rPr>
      </w:pPr>
      <w:r w:rsidRPr="00E8312D">
        <w:rPr>
          <w:rFonts w:ascii="HG丸ｺﾞｼｯｸM-PRO" w:eastAsia="HG丸ｺﾞｼｯｸM-PRO" w:hint="eastAsia"/>
          <w:sz w:val="20"/>
        </w:rPr>
        <w:t xml:space="preserve">　　　3．事業所は、提供した指定居宅介護に係る</w:t>
      </w:r>
      <w:r w:rsidR="007019E4" w:rsidRPr="00E8312D">
        <w:rPr>
          <w:rFonts w:ascii="HG丸ｺﾞｼｯｸM-PRO" w:eastAsia="HG丸ｺﾞｼｯｸM-PRO" w:hint="eastAsia"/>
          <w:sz w:val="20"/>
        </w:rPr>
        <w:t>利用者から</w:t>
      </w:r>
      <w:r w:rsidRPr="00E8312D">
        <w:rPr>
          <w:rFonts w:ascii="HG丸ｺﾞｼｯｸM-PRO" w:eastAsia="HG丸ｺﾞｼｯｸM-PRO" w:hint="eastAsia"/>
          <w:sz w:val="20"/>
        </w:rPr>
        <w:t>の苦情に関して国民</w:t>
      </w:r>
      <w:r w:rsidR="007019E4" w:rsidRPr="00E8312D">
        <w:rPr>
          <w:rFonts w:ascii="HG丸ｺﾞｼｯｸM-PRO" w:eastAsia="HG丸ｺﾞｼｯｸM-PRO" w:hint="eastAsia"/>
          <w:sz w:val="20"/>
        </w:rPr>
        <w:t>健康保険団体</w:t>
      </w:r>
      <w:r w:rsidRPr="00E8312D">
        <w:rPr>
          <w:rFonts w:ascii="HG丸ｺﾞｼｯｸM-PRO" w:eastAsia="HG丸ｺﾞｼｯｸM-PRO" w:hint="eastAsia"/>
          <w:sz w:val="20"/>
        </w:rPr>
        <w:t>連合会が行う調査に協力するとともに、国民健康保険団体連合会から指導または助言を受けた場合は、当該指導または助言に従って必要な改善を行うものとする。</w:t>
      </w:r>
    </w:p>
    <w:p w14:paraId="6BD74144" w14:textId="77777777" w:rsidR="00602855" w:rsidRPr="00E8312D" w:rsidRDefault="00602855" w:rsidP="00602855">
      <w:pPr>
        <w:ind w:left="930" w:hangingChars="500" w:hanging="930"/>
        <w:rPr>
          <w:rFonts w:ascii="HG丸ｺﾞｼｯｸM-PRO" w:eastAsia="HG丸ｺﾞｼｯｸM-PRO"/>
          <w:sz w:val="20"/>
        </w:rPr>
      </w:pPr>
    </w:p>
    <w:p w14:paraId="3BEFD147" w14:textId="77777777" w:rsidR="007019E4" w:rsidRPr="00E8312D" w:rsidRDefault="007019E4" w:rsidP="00602855">
      <w:pPr>
        <w:ind w:left="930" w:hangingChars="500" w:hanging="930"/>
        <w:rPr>
          <w:rFonts w:ascii="HG丸ｺﾞｼｯｸM-PRO" w:eastAsia="HG丸ｺﾞｼｯｸM-PRO"/>
          <w:sz w:val="20"/>
        </w:rPr>
      </w:pPr>
      <w:r w:rsidRPr="00E8312D">
        <w:rPr>
          <w:rFonts w:ascii="HG丸ｺﾞｼｯｸM-PRO" w:eastAsia="HG丸ｺﾞｼｯｸM-PRO" w:hint="eastAsia"/>
          <w:sz w:val="20"/>
        </w:rPr>
        <w:t>（個人情報の保護）</w:t>
      </w:r>
    </w:p>
    <w:p w14:paraId="7A3C6921" w14:textId="77777777" w:rsidR="007019E4" w:rsidRPr="00E8312D" w:rsidRDefault="007019E4" w:rsidP="00602855">
      <w:pPr>
        <w:ind w:left="930" w:hangingChars="500" w:hanging="930"/>
        <w:rPr>
          <w:rFonts w:ascii="HG丸ｺﾞｼｯｸM-PRO" w:eastAsia="HG丸ｺﾞｼｯｸM-PRO"/>
          <w:sz w:val="20"/>
        </w:rPr>
      </w:pPr>
      <w:r w:rsidRPr="00E8312D">
        <w:rPr>
          <w:rFonts w:ascii="HG丸ｺﾞｼｯｸM-PRO" w:eastAsia="HG丸ｺﾞｼｯｸM-PRO" w:hint="eastAsia"/>
          <w:sz w:val="20"/>
        </w:rPr>
        <w:t>第11条　事業所は、利用者またはその家族の個人情報について「個人情報の保護に関する法律」及び厚生労働省</w:t>
      </w:r>
    </w:p>
    <w:p w14:paraId="7A9A1D1B" w14:textId="77777777" w:rsidR="007019E4" w:rsidRPr="00E8312D" w:rsidRDefault="007019E4" w:rsidP="007019E4">
      <w:pPr>
        <w:ind w:leftChars="400" w:left="1010" w:hangingChars="100" w:hanging="186"/>
        <w:rPr>
          <w:rFonts w:ascii="HG丸ｺﾞｼｯｸM-PRO" w:eastAsia="HG丸ｺﾞｼｯｸM-PRO"/>
          <w:sz w:val="20"/>
        </w:rPr>
      </w:pPr>
      <w:r w:rsidRPr="00E8312D">
        <w:rPr>
          <w:rFonts w:ascii="HG丸ｺﾞｼｯｸM-PRO" w:eastAsia="HG丸ｺﾞｼｯｸM-PRO" w:hint="eastAsia"/>
          <w:sz w:val="20"/>
        </w:rPr>
        <w:t>が策定した「医療・介護関係事業者における個人情報の適切な取り扱いのためのガイドライン」を遵守</w:t>
      </w:r>
    </w:p>
    <w:p w14:paraId="055B9A69" w14:textId="77777777" w:rsidR="007019E4" w:rsidRPr="00E8312D" w:rsidRDefault="007019E4" w:rsidP="007019E4">
      <w:pPr>
        <w:ind w:leftChars="400" w:left="1010" w:hangingChars="100" w:hanging="186"/>
        <w:rPr>
          <w:rFonts w:ascii="HG丸ｺﾞｼｯｸM-PRO" w:eastAsia="HG丸ｺﾞｼｯｸM-PRO"/>
          <w:sz w:val="20"/>
        </w:rPr>
      </w:pPr>
      <w:r w:rsidRPr="00E8312D">
        <w:rPr>
          <w:rFonts w:ascii="HG丸ｺﾞｼｯｸM-PRO" w:eastAsia="HG丸ｺﾞｼｯｸM-PRO" w:hint="eastAsia"/>
          <w:sz w:val="20"/>
        </w:rPr>
        <w:t>し適切な取り扱いに努めるものとする。</w:t>
      </w:r>
    </w:p>
    <w:p w14:paraId="263F5C87" w14:textId="77777777" w:rsidR="007019E4" w:rsidRPr="00E8312D" w:rsidRDefault="007019E4" w:rsidP="00602855">
      <w:pPr>
        <w:ind w:left="930" w:hangingChars="500" w:hanging="930"/>
        <w:rPr>
          <w:rFonts w:ascii="HG丸ｺﾞｼｯｸM-PRO" w:eastAsia="HG丸ｺﾞｼｯｸM-PRO"/>
          <w:sz w:val="20"/>
        </w:rPr>
      </w:pPr>
      <w:r w:rsidRPr="00E8312D">
        <w:rPr>
          <w:rFonts w:ascii="HG丸ｺﾞｼｯｸM-PRO" w:eastAsia="HG丸ｺﾞｼｯｸM-PRO" w:hint="eastAsia"/>
          <w:sz w:val="20"/>
        </w:rPr>
        <w:t xml:space="preserve">　　　2．事業者が得た利用者の個人情報については、事業者での介護サービスの提供以外の目的では原則的に利</w:t>
      </w:r>
    </w:p>
    <w:p w14:paraId="67CD6B3A" w14:textId="77777777" w:rsidR="007019E4" w:rsidRPr="00E8312D" w:rsidRDefault="007019E4" w:rsidP="007019E4">
      <w:pPr>
        <w:ind w:leftChars="400" w:left="1010" w:hangingChars="100" w:hanging="186"/>
        <w:rPr>
          <w:rFonts w:ascii="HG丸ｺﾞｼｯｸM-PRO" w:eastAsia="HG丸ｺﾞｼｯｸM-PRO"/>
          <w:sz w:val="20"/>
        </w:rPr>
      </w:pPr>
      <w:r w:rsidRPr="00E8312D">
        <w:rPr>
          <w:rFonts w:ascii="HG丸ｺﾞｼｯｸM-PRO" w:eastAsia="HG丸ｺﾞｼｯｸM-PRO" w:hint="eastAsia"/>
          <w:sz w:val="20"/>
        </w:rPr>
        <w:lastRenderedPageBreak/>
        <w:t>用しないものとし、外部への情報提供については必要に応じて利用者またはその代理人の了解を得るも</w:t>
      </w:r>
    </w:p>
    <w:p w14:paraId="4E977526" w14:textId="77777777" w:rsidR="007019E4" w:rsidRPr="00E8312D" w:rsidRDefault="007019E4" w:rsidP="007019E4">
      <w:pPr>
        <w:ind w:leftChars="400" w:left="1010" w:hangingChars="100" w:hanging="186"/>
        <w:rPr>
          <w:rFonts w:ascii="HG丸ｺﾞｼｯｸM-PRO" w:eastAsia="HG丸ｺﾞｼｯｸM-PRO"/>
          <w:sz w:val="20"/>
        </w:rPr>
      </w:pPr>
      <w:r w:rsidRPr="00E8312D">
        <w:rPr>
          <w:rFonts w:ascii="HG丸ｺﾞｼｯｸM-PRO" w:eastAsia="HG丸ｺﾞｼｯｸM-PRO" w:hint="eastAsia"/>
          <w:sz w:val="20"/>
        </w:rPr>
        <w:t>のとする。</w:t>
      </w:r>
    </w:p>
    <w:p w14:paraId="23760DEB" w14:textId="77777777" w:rsidR="007019E4" w:rsidRPr="00E8312D" w:rsidRDefault="007019E4" w:rsidP="00602855">
      <w:pPr>
        <w:ind w:left="930" w:hangingChars="500" w:hanging="930"/>
        <w:rPr>
          <w:rFonts w:ascii="HG丸ｺﾞｼｯｸM-PRO" w:eastAsia="HG丸ｺﾞｼｯｸM-PRO"/>
          <w:sz w:val="20"/>
        </w:rPr>
      </w:pPr>
      <w:r w:rsidRPr="00E8312D">
        <w:rPr>
          <w:rFonts w:ascii="HG丸ｺﾞｼｯｸM-PRO" w:eastAsia="HG丸ｺﾞｼｯｸM-PRO" w:hint="eastAsia"/>
          <w:sz w:val="20"/>
        </w:rPr>
        <w:t xml:space="preserve">　　　3．利用者以外の者（家族等）の個人情報を利用する可能性がある場合も同様とする。</w:t>
      </w:r>
    </w:p>
    <w:p w14:paraId="0300C56B" w14:textId="77777777" w:rsidR="007019E4" w:rsidRPr="00E8312D" w:rsidRDefault="007019E4" w:rsidP="00602855">
      <w:pPr>
        <w:ind w:left="930" w:hangingChars="500" w:hanging="930"/>
        <w:rPr>
          <w:rFonts w:ascii="HG丸ｺﾞｼｯｸM-PRO" w:eastAsia="HG丸ｺﾞｼｯｸM-PRO"/>
          <w:sz w:val="20"/>
        </w:rPr>
      </w:pPr>
    </w:p>
    <w:p w14:paraId="4FA25391" w14:textId="77777777" w:rsidR="007019E4" w:rsidRPr="00E8312D" w:rsidRDefault="007019E4" w:rsidP="00602855">
      <w:pPr>
        <w:ind w:left="930" w:hangingChars="500" w:hanging="930"/>
        <w:rPr>
          <w:rFonts w:ascii="HG丸ｺﾞｼｯｸM-PRO" w:eastAsia="HG丸ｺﾞｼｯｸM-PRO"/>
          <w:sz w:val="20"/>
        </w:rPr>
      </w:pPr>
      <w:r w:rsidRPr="00E8312D">
        <w:rPr>
          <w:rFonts w:ascii="HG丸ｺﾞｼｯｸM-PRO" w:eastAsia="HG丸ｺﾞｼｯｸM-PRO" w:hint="eastAsia"/>
          <w:sz w:val="20"/>
        </w:rPr>
        <w:t>（虐待防止に関する事項）</w:t>
      </w:r>
    </w:p>
    <w:p w14:paraId="216CB646" w14:textId="77777777" w:rsidR="007019E4" w:rsidRPr="00E8312D" w:rsidRDefault="007019E4" w:rsidP="00602855">
      <w:pPr>
        <w:ind w:left="930" w:hangingChars="500" w:hanging="930"/>
        <w:rPr>
          <w:rFonts w:ascii="HG丸ｺﾞｼｯｸM-PRO" w:eastAsia="HG丸ｺﾞｼｯｸM-PRO"/>
          <w:sz w:val="20"/>
        </w:rPr>
      </w:pPr>
      <w:r w:rsidRPr="00E8312D">
        <w:rPr>
          <w:rFonts w:ascii="HG丸ｺﾞｼｯｸM-PRO" w:eastAsia="HG丸ｺﾞｼｯｸM-PRO" w:hint="eastAsia"/>
          <w:sz w:val="20"/>
        </w:rPr>
        <w:t>第12条　事業所は、利用者の人権の擁護・虐待等の防止のため次の措置を講ずるものとする。</w:t>
      </w:r>
    </w:p>
    <w:p w14:paraId="629968AE" w14:textId="2CDE62EB" w:rsidR="007019E4" w:rsidRPr="00E8312D" w:rsidRDefault="007019E4" w:rsidP="00602855">
      <w:pPr>
        <w:ind w:left="930" w:hangingChars="500" w:hanging="930"/>
        <w:rPr>
          <w:rFonts w:ascii="HG丸ｺﾞｼｯｸM-PRO" w:eastAsia="HG丸ｺﾞｼｯｸM-PRO"/>
          <w:sz w:val="20"/>
        </w:rPr>
      </w:pPr>
      <w:r w:rsidRPr="00E8312D">
        <w:rPr>
          <w:rFonts w:ascii="HG丸ｺﾞｼｯｸM-PRO" w:eastAsia="HG丸ｺﾞｼｯｸM-PRO" w:hint="eastAsia"/>
          <w:sz w:val="20"/>
        </w:rPr>
        <w:t xml:space="preserve">　　　　　（1）</w:t>
      </w:r>
      <w:r w:rsidR="005D4802" w:rsidRPr="00E8312D">
        <w:rPr>
          <w:rFonts w:ascii="HG丸ｺﾞｼｯｸM-PRO" w:eastAsia="HG丸ｺﾞｼｯｸM-PRO" w:hint="eastAsia"/>
          <w:sz w:val="20"/>
        </w:rPr>
        <w:t>虐待を防止するための従業者に対する</w:t>
      </w:r>
      <w:r w:rsidR="0064553A" w:rsidRPr="0064553A">
        <w:rPr>
          <w:rFonts w:ascii="HG丸ｺﾞｼｯｸM-PRO" w:eastAsia="HG丸ｺﾞｼｯｸM-PRO" w:hint="eastAsia"/>
          <w:color w:val="FF0000"/>
          <w:sz w:val="20"/>
          <w:u w:val="single"/>
        </w:rPr>
        <w:t>定期的な</w:t>
      </w:r>
      <w:r w:rsidR="005D4802" w:rsidRPr="00E8312D">
        <w:rPr>
          <w:rFonts w:ascii="HG丸ｺﾞｼｯｸM-PRO" w:eastAsia="HG丸ｺﾞｼｯｸM-PRO" w:hint="eastAsia"/>
          <w:sz w:val="20"/>
        </w:rPr>
        <w:t>研修の実施</w:t>
      </w:r>
      <w:r w:rsidR="00AC537D">
        <w:rPr>
          <w:rFonts w:ascii="HG丸ｺﾞｼｯｸM-PRO" w:eastAsia="HG丸ｺﾞｼｯｸM-PRO" w:hint="eastAsia"/>
          <w:sz w:val="20"/>
        </w:rPr>
        <w:t>。</w:t>
      </w:r>
    </w:p>
    <w:p w14:paraId="3251BF77" w14:textId="32466248" w:rsidR="005D4802" w:rsidRPr="00E8312D" w:rsidRDefault="005D4802" w:rsidP="00602855">
      <w:pPr>
        <w:ind w:left="930" w:hangingChars="500" w:hanging="930"/>
        <w:rPr>
          <w:rFonts w:ascii="HG丸ｺﾞｼｯｸM-PRO" w:eastAsia="HG丸ｺﾞｼｯｸM-PRO"/>
          <w:sz w:val="20"/>
        </w:rPr>
      </w:pPr>
      <w:r w:rsidRPr="00E8312D">
        <w:rPr>
          <w:rFonts w:ascii="HG丸ｺﾞｼｯｸM-PRO" w:eastAsia="HG丸ｺﾞｼｯｸM-PRO" w:hint="eastAsia"/>
          <w:sz w:val="20"/>
        </w:rPr>
        <w:t xml:space="preserve">　　　　　（2）利用者及びその家族からの苦情処理体制の整備</w:t>
      </w:r>
      <w:r w:rsidR="00AC537D">
        <w:rPr>
          <w:rFonts w:ascii="HG丸ｺﾞｼｯｸM-PRO" w:eastAsia="HG丸ｺﾞｼｯｸM-PRO" w:hint="eastAsia"/>
          <w:sz w:val="20"/>
        </w:rPr>
        <w:t>。</w:t>
      </w:r>
    </w:p>
    <w:p w14:paraId="03EBDC5E" w14:textId="513528DD" w:rsidR="00A11C18" w:rsidRPr="00225908" w:rsidRDefault="00A11C18" w:rsidP="007B1C94">
      <w:pPr>
        <w:ind w:left="1302" w:hangingChars="700" w:hanging="1302"/>
        <w:rPr>
          <w:rFonts w:ascii="HG丸ｺﾞｼｯｸM-PRO" w:eastAsia="HG丸ｺﾞｼｯｸM-PRO"/>
          <w:sz w:val="20"/>
        </w:rPr>
      </w:pPr>
      <w:r w:rsidRPr="00E8312D">
        <w:rPr>
          <w:rFonts w:ascii="HG丸ｺﾞｼｯｸM-PRO" w:eastAsia="HG丸ｺﾞｼｯｸM-PRO" w:hint="eastAsia"/>
          <w:sz w:val="20"/>
        </w:rPr>
        <w:t xml:space="preserve">　　　　　</w:t>
      </w:r>
      <w:r w:rsidRPr="00225908">
        <w:rPr>
          <w:rFonts w:ascii="HG丸ｺﾞｼｯｸM-PRO" w:eastAsia="HG丸ｺﾞｼｯｸM-PRO" w:hint="eastAsia"/>
          <w:sz w:val="20"/>
        </w:rPr>
        <w:t>（</w:t>
      </w:r>
      <w:r w:rsidR="00E8312D" w:rsidRPr="00225908">
        <w:rPr>
          <w:rFonts w:ascii="HG丸ｺﾞｼｯｸM-PRO" w:eastAsia="HG丸ｺﾞｼｯｸM-PRO" w:hint="eastAsia"/>
          <w:sz w:val="20"/>
        </w:rPr>
        <w:t>3</w:t>
      </w:r>
      <w:r w:rsidRPr="00225908">
        <w:rPr>
          <w:rFonts w:ascii="HG丸ｺﾞｼｯｸM-PRO" w:eastAsia="HG丸ｺﾞｼｯｸM-PRO" w:hint="eastAsia"/>
          <w:sz w:val="20"/>
        </w:rPr>
        <w:t>）虐待防止のために必要な委員会</w:t>
      </w:r>
      <w:r w:rsidR="007B1C94" w:rsidRPr="00225908">
        <w:rPr>
          <w:rFonts w:ascii="HG丸ｺﾞｼｯｸM-PRO" w:eastAsia="HG丸ｺﾞｼｯｸM-PRO" w:hint="eastAsia"/>
          <w:sz w:val="20"/>
        </w:rPr>
        <w:t>を</w:t>
      </w:r>
      <w:r w:rsidRPr="00225908">
        <w:rPr>
          <w:rFonts w:ascii="HG丸ｺﾞｼｯｸM-PRO" w:eastAsia="HG丸ｺﾞｼｯｸM-PRO" w:hint="eastAsia"/>
          <w:sz w:val="20"/>
        </w:rPr>
        <w:t>開催</w:t>
      </w:r>
      <w:r w:rsidR="007B1C94" w:rsidRPr="00225908">
        <w:rPr>
          <w:rFonts w:ascii="HG丸ｺﾞｼｯｸM-PRO" w:eastAsia="HG丸ｺﾞｼｯｸM-PRO" w:hint="eastAsia"/>
          <w:sz w:val="20"/>
        </w:rPr>
        <w:t>、その結果についての介護支援専門員への周知徹底、</w:t>
      </w:r>
      <w:r w:rsidRPr="00225908">
        <w:rPr>
          <w:rFonts w:ascii="HG丸ｺﾞｼｯｸM-PRO" w:eastAsia="HG丸ｺﾞｼｯｸM-PRO" w:hint="eastAsia"/>
          <w:sz w:val="20"/>
        </w:rPr>
        <w:t>指針の整備等</w:t>
      </w:r>
      <w:r w:rsidR="00AC537D" w:rsidRPr="00225908">
        <w:rPr>
          <w:rFonts w:ascii="HG丸ｺﾞｼｯｸM-PRO" w:eastAsia="HG丸ｺﾞｼｯｸM-PRO" w:hint="eastAsia"/>
          <w:sz w:val="20"/>
        </w:rPr>
        <w:t>。</w:t>
      </w:r>
    </w:p>
    <w:p w14:paraId="4A9640BA" w14:textId="6FC35079" w:rsidR="00E8312D" w:rsidRPr="00225908" w:rsidRDefault="00E8312D" w:rsidP="007B1C94">
      <w:pPr>
        <w:ind w:left="1302" w:hangingChars="700" w:hanging="1302"/>
        <w:rPr>
          <w:rFonts w:ascii="HG丸ｺﾞｼｯｸM-PRO" w:eastAsia="HG丸ｺﾞｼｯｸM-PRO"/>
          <w:sz w:val="20"/>
        </w:rPr>
      </w:pPr>
      <w:r w:rsidRPr="00225908">
        <w:rPr>
          <w:rFonts w:ascii="HG丸ｺﾞｼｯｸM-PRO" w:eastAsia="HG丸ｺﾞｼｯｸM-PRO" w:hint="eastAsia"/>
          <w:sz w:val="20"/>
        </w:rPr>
        <w:t xml:space="preserve">　　　　　（4）前3号に掲げる措置を適切に実施するため担当者を管理者として設置</w:t>
      </w:r>
      <w:r w:rsidR="00AC537D" w:rsidRPr="00225908">
        <w:rPr>
          <w:rFonts w:ascii="HG丸ｺﾞｼｯｸM-PRO" w:eastAsia="HG丸ｺﾞｼｯｸM-PRO" w:hint="eastAsia"/>
          <w:sz w:val="20"/>
        </w:rPr>
        <w:t>。</w:t>
      </w:r>
    </w:p>
    <w:p w14:paraId="6D8FCD6E" w14:textId="32F326B2" w:rsidR="00E8312D" w:rsidRPr="00225908" w:rsidRDefault="00E8312D" w:rsidP="00E8312D">
      <w:pPr>
        <w:ind w:left="930" w:hangingChars="500" w:hanging="930"/>
        <w:rPr>
          <w:rFonts w:ascii="HG丸ｺﾞｼｯｸM-PRO" w:eastAsia="HG丸ｺﾞｼｯｸM-PRO"/>
          <w:sz w:val="20"/>
        </w:rPr>
      </w:pPr>
      <w:r w:rsidRPr="00225908">
        <w:rPr>
          <w:rFonts w:ascii="HG丸ｺﾞｼｯｸM-PRO" w:eastAsia="HG丸ｺﾞｼｯｸM-PRO" w:hint="eastAsia"/>
          <w:sz w:val="20"/>
        </w:rPr>
        <w:t xml:space="preserve">　　　　　（5）利用者の成年後見制度の利用に係る支援</w:t>
      </w:r>
      <w:r w:rsidR="00AC537D" w:rsidRPr="00225908">
        <w:rPr>
          <w:rFonts w:ascii="HG丸ｺﾞｼｯｸM-PRO" w:eastAsia="HG丸ｺﾞｼｯｸM-PRO" w:hint="eastAsia"/>
          <w:sz w:val="20"/>
        </w:rPr>
        <w:t>。</w:t>
      </w:r>
    </w:p>
    <w:p w14:paraId="73BFB6E8" w14:textId="3817C254" w:rsidR="00AC537D" w:rsidRPr="00E8312D" w:rsidRDefault="00AC537D" w:rsidP="00AC537D">
      <w:pPr>
        <w:ind w:left="1209" w:hangingChars="650" w:hanging="1209"/>
        <w:rPr>
          <w:rFonts w:ascii="HG丸ｺﾞｼｯｸM-PRO" w:eastAsia="HG丸ｺﾞｼｯｸM-PRO"/>
          <w:color w:val="FF0000"/>
          <w:sz w:val="20"/>
          <w:u w:val="single"/>
        </w:rPr>
      </w:pPr>
      <w:r w:rsidRPr="00B9547E">
        <w:rPr>
          <w:rFonts w:ascii="HG丸ｺﾞｼｯｸM-PRO" w:eastAsia="HG丸ｺﾞｼｯｸM-PRO" w:hint="eastAsia"/>
          <w:color w:val="FF0000"/>
          <w:sz w:val="20"/>
        </w:rPr>
        <w:t xml:space="preserve">　　　　　</w:t>
      </w:r>
      <w:r>
        <w:rPr>
          <w:rFonts w:ascii="HG丸ｺﾞｼｯｸM-PRO" w:eastAsia="HG丸ｺﾞｼｯｸM-PRO" w:hint="eastAsia"/>
          <w:color w:val="FF0000"/>
          <w:sz w:val="20"/>
          <w:u w:val="single"/>
        </w:rPr>
        <w:t>（6）施設等における虐待防止措置の取り組み事例を周知するほか、介護サービス情報公表システムへの虐待防止に関する取り組み状況の登録</w:t>
      </w:r>
      <w:r w:rsidR="00B9547E">
        <w:rPr>
          <w:rFonts w:ascii="HG丸ｺﾞｼｯｸM-PRO" w:eastAsia="HG丸ｺﾞｼｯｸM-PRO" w:hint="eastAsia"/>
          <w:color w:val="FF0000"/>
          <w:sz w:val="20"/>
          <w:u w:val="single"/>
        </w:rPr>
        <w:t>。</w:t>
      </w:r>
    </w:p>
    <w:p w14:paraId="6094CBE2" w14:textId="47FFF69A" w:rsidR="005D4802" w:rsidRDefault="005D4802" w:rsidP="00602855">
      <w:pPr>
        <w:ind w:left="930" w:hangingChars="500" w:hanging="930"/>
        <w:rPr>
          <w:rFonts w:ascii="HG丸ｺﾞｼｯｸM-PRO" w:eastAsia="HG丸ｺﾞｼｯｸM-PRO"/>
          <w:sz w:val="20"/>
        </w:rPr>
      </w:pPr>
      <w:r w:rsidRPr="00E8312D">
        <w:rPr>
          <w:rFonts w:ascii="HG丸ｺﾞｼｯｸM-PRO" w:eastAsia="HG丸ｺﾞｼｯｸM-PRO" w:hint="eastAsia"/>
          <w:sz w:val="20"/>
        </w:rPr>
        <w:t xml:space="preserve">　　　2．事業所は、サービス提供中に、当該事業所従業者または養護者（利用者の家族等高齢者を現に養護する者）による虐待を受けたと思われる利用者を発見した場合は、速やかに、これを市町村に通報するものとする。</w:t>
      </w:r>
    </w:p>
    <w:p w14:paraId="61CDE9D5" w14:textId="77777777" w:rsidR="00AC537D" w:rsidRDefault="00AC537D" w:rsidP="00602855">
      <w:pPr>
        <w:ind w:left="930" w:hangingChars="500" w:hanging="930"/>
        <w:rPr>
          <w:rFonts w:ascii="HG丸ｺﾞｼｯｸM-PRO" w:eastAsia="HG丸ｺﾞｼｯｸM-PRO"/>
          <w:sz w:val="20"/>
        </w:rPr>
      </w:pPr>
    </w:p>
    <w:p w14:paraId="49895283" w14:textId="1C586F58" w:rsidR="00AC537D" w:rsidRPr="00225908" w:rsidRDefault="00AC537D" w:rsidP="00602855">
      <w:pPr>
        <w:ind w:left="930" w:hangingChars="500" w:hanging="930"/>
        <w:rPr>
          <w:rFonts w:ascii="HG丸ｺﾞｼｯｸM-PRO" w:eastAsia="HG丸ｺﾞｼｯｸM-PRO"/>
          <w:color w:val="FF0000"/>
          <w:sz w:val="20"/>
          <w:u w:val="single"/>
        </w:rPr>
      </w:pPr>
      <w:r w:rsidRPr="00225908">
        <w:rPr>
          <w:rFonts w:ascii="HG丸ｺﾞｼｯｸM-PRO" w:eastAsia="HG丸ｺﾞｼｯｸM-PRO" w:hint="eastAsia"/>
          <w:color w:val="FF0000"/>
          <w:sz w:val="20"/>
          <w:u w:val="single"/>
        </w:rPr>
        <w:t>（身体的拘束等の適正化に関する事項）</w:t>
      </w:r>
    </w:p>
    <w:p w14:paraId="2B765899" w14:textId="07713CC6" w:rsidR="00AC537D" w:rsidRPr="00225908" w:rsidRDefault="00AC537D" w:rsidP="00602855">
      <w:pPr>
        <w:ind w:left="930" w:hangingChars="500" w:hanging="930"/>
        <w:rPr>
          <w:rFonts w:ascii="HG丸ｺﾞｼｯｸM-PRO" w:eastAsia="HG丸ｺﾞｼｯｸM-PRO"/>
          <w:color w:val="FF0000"/>
          <w:sz w:val="20"/>
          <w:u w:val="single"/>
        </w:rPr>
      </w:pPr>
      <w:r w:rsidRPr="00225908">
        <w:rPr>
          <w:rFonts w:ascii="HG丸ｺﾞｼｯｸM-PRO" w:eastAsia="HG丸ｺﾞｼｯｸM-PRO" w:hint="eastAsia"/>
          <w:color w:val="FF0000"/>
          <w:sz w:val="20"/>
          <w:u w:val="single"/>
        </w:rPr>
        <w:t>第13条　事業者は、利用者等の尊厳と権利を尊重し、拘束を安易に正当化することの内容、次の措置を講ずる。</w:t>
      </w:r>
    </w:p>
    <w:p w14:paraId="39E2C441" w14:textId="77777777" w:rsidR="00AC537D" w:rsidRPr="00225908" w:rsidRDefault="00AC537D" w:rsidP="00602855">
      <w:pPr>
        <w:ind w:left="930" w:hangingChars="500" w:hanging="930"/>
        <w:rPr>
          <w:rFonts w:ascii="HG丸ｺﾞｼｯｸM-PRO" w:eastAsia="HG丸ｺﾞｼｯｸM-PRO"/>
          <w:color w:val="FF0000"/>
          <w:sz w:val="20"/>
          <w:u w:val="single"/>
        </w:rPr>
      </w:pPr>
      <w:r w:rsidRPr="00225908">
        <w:rPr>
          <w:rFonts w:ascii="HG丸ｺﾞｼｯｸM-PRO" w:eastAsia="HG丸ｺﾞｼｯｸM-PRO" w:hint="eastAsia"/>
          <w:color w:val="FF0000"/>
          <w:sz w:val="20"/>
        </w:rPr>
        <w:t xml:space="preserve">　　　　　</w:t>
      </w:r>
      <w:r w:rsidRPr="00225908">
        <w:rPr>
          <w:rFonts w:ascii="HG丸ｺﾞｼｯｸM-PRO" w:eastAsia="HG丸ｺﾞｼｯｸM-PRO" w:hint="eastAsia"/>
          <w:color w:val="FF0000"/>
          <w:sz w:val="20"/>
          <w:u w:val="single"/>
        </w:rPr>
        <w:t>（1）利用者又は他の利用者等の生命又は身体を保護するため緊急やむを得ない場合を除き、身体的拘</w:t>
      </w:r>
    </w:p>
    <w:p w14:paraId="7639E432" w14:textId="487E8C8C" w:rsidR="00AC537D" w:rsidRPr="00225908" w:rsidRDefault="00AC537D" w:rsidP="00AC537D">
      <w:pPr>
        <w:ind w:leftChars="500" w:left="1030" w:firstLineChars="150" w:firstLine="279"/>
        <w:rPr>
          <w:rFonts w:ascii="HG丸ｺﾞｼｯｸM-PRO" w:eastAsia="HG丸ｺﾞｼｯｸM-PRO"/>
          <w:color w:val="FF0000"/>
          <w:sz w:val="20"/>
          <w:u w:val="single"/>
        </w:rPr>
      </w:pPr>
      <w:r w:rsidRPr="00225908">
        <w:rPr>
          <w:rFonts w:ascii="HG丸ｺﾞｼｯｸM-PRO" w:eastAsia="HG丸ｺﾞｼｯｸM-PRO" w:hint="eastAsia"/>
          <w:color w:val="FF0000"/>
          <w:sz w:val="20"/>
          <w:u w:val="single"/>
        </w:rPr>
        <w:t>束を行わない。</w:t>
      </w:r>
    </w:p>
    <w:p w14:paraId="314EC7F7" w14:textId="77777777" w:rsidR="00AC537D" w:rsidRPr="00225908" w:rsidRDefault="00AC537D" w:rsidP="00AC537D">
      <w:pPr>
        <w:rPr>
          <w:rFonts w:ascii="HG丸ｺﾞｼｯｸM-PRO" w:eastAsia="HG丸ｺﾞｼｯｸM-PRO"/>
          <w:color w:val="FF0000"/>
          <w:sz w:val="20"/>
          <w:u w:val="single"/>
        </w:rPr>
      </w:pPr>
      <w:r w:rsidRPr="00225908">
        <w:rPr>
          <w:rFonts w:ascii="HG丸ｺﾞｼｯｸM-PRO" w:eastAsia="HG丸ｺﾞｼｯｸM-PRO" w:hint="eastAsia"/>
          <w:color w:val="FF0000"/>
          <w:sz w:val="20"/>
        </w:rPr>
        <w:t xml:space="preserve">　　　　　</w:t>
      </w:r>
      <w:r w:rsidRPr="00225908">
        <w:rPr>
          <w:rFonts w:ascii="HG丸ｺﾞｼｯｸM-PRO" w:eastAsia="HG丸ｺﾞｼｯｸM-PRO" w:hint="eastAsia"/>
          <w:color w:val="FF0000"/>
          <w:sz w:val="20"/>
          <w:u w:val="single"/>
        </w:rPr>
        <w:t>（2）身体的拘束等を行う場合には、その態様及び時間、その際の利用者の心身の状況並びに緊急やむ</w:t>
      </w:r>
    </w:p>
    <w:p w14:paraId="021AD96F" w14:textId="443B483B" w:rsidR="00AC537D" w:rsidRPr="00225908" w:rsidRDefault="00AC537D" w:rsidP="00AC537D">
      <w:pPr>
        <w:ind w:firstLineChars="700" w:firstLine="1302"/>
        <w:rPr>
          <w:rFonts w:ascii="HG丸ｺﾞｼｯｸM-PRO" w:eastAsia="HG丸ｺﾞｼｯｸM-PRO"/>
          <w:color w:val="FF0000"/>
          <w:sz w:val="20"/>
          <w:u w:val="single"/>
        </w:rPr>
      </w:pPr>
      <w:r w:rsidRPr="00225908">
        <w:rPr>
          <w:rFonts w:ascii="HG丸ｺﾞｼｯｸM-PRO" w:eastAsia="HG丸ｺﾞｼｯｸM-PRO" w:hint="eastAsia"/>
          <w:color w:val="FF0000"/>
          <w:sz w:val="20"/>
          <w:u w:val="single"/>
        </w:rPr>
        <w:t>を得ない理由を記録する。</w:t>
      </w:r>
    </w:p>
    <w:p w14:paraId="4249D11B" w14:textId="5AC52A16" w:rsidR="00A11C18" w:rsidRPr="00E8312D" w:rsidRDefault="00A11C18" w:rsidP="00602855">
      <w:pPr>
        <w:ind w:left="930" w:hangingChars="500" w:hanging="930"/>
        <w:rPr>
          <w:rFonts w:ascii="HG丸ｺﾞｼｯｸM-PRO" w:eastAsia="HG丸ｺﾞｼｯｸM-PRO"/>
          <w:sz w:val="20"/>
        </w:rPr>
      </w:pPr>
    </w:p>
    <w:p w14:paraId="58EC6F79" w14:textId="1FDD6BF0" w:rsidR="004857E1" w:rsidRPr="00225908" w:rsidRDefault="004857E1" w:rsidP="004857E1">
      <w:pPr>
        <w:ind w:left="139" w:hangingChars="75" w:hanging="139"/>
        <w:jc w:val="left"/>
        <w:rPr>
          <w:rFonts w:ascii="HG丸ｺﾞｼｯｸM-PRO" w:eastAsia="HG丸ｺﾞｼｯｸM-PRO"/>
          <w:sz w:val="20"/>
        </w:rPr>
      </w:pPr>
      <w:r w:rsidRPr="00225908">
        <w:rPr>
          <w:rFonts w:ascii="HG丸ｺﾞｼｯｸM-PRO" w:eastAsia="HG丸ｺﾞｼｯｸM-PRO" w:hint="eastAsia"/>
          <w:sz w:val="20"/>
        </w:rPr>
        <w:t>（感染症の予防及び蔓延防止に関する事項）</w:t>
      </w:r>
    </w:p>
    <w:p w14:paraId="76A1A53D" w14:textId="56981557" w:rsidR="00A11C18" w:rsidRPr="00225908" w:rsidRDefault="00A11C18" w:rsidP="00A11C18">
      <w:pPr>
        <w:ind w:left="139" w:hangingChars="75" w:hanging="139"/>
        <w:jc w:val="left"/>
        <w:rPr>
          <w:rFonts w:ascii="HG丸ｺﾞｼｯｸM-PRO" w:eastAsia="HG丸ｺﾞｼｯｸM-PRO"/>
          <w:sz w:val="20"/>
        </w:rPr>
      </w:pPr>
      <w:r w:rsidRPr="00225908">
        <w:rPr>
          <w:rFonts w:ascii="HG丸ｺﾞｼｯｸM-PRO" w:eastAsia="HG丸ｺﾞｼｯｸM-PRO" w:hint="eastAsia"/>
          <w:sz w:val="20"/>
        </w:rPr>
        <w:t>第1</w:t>
      </w:r>
      <w:r w:rsidR="00AC537D" w:rsidRPr="00225908">
        <w:rPr>
          <w:rFonts w:ascii="HG丸ｺﾞｼｯｸM-PRO" w:eastAsia="HG丸ｺﾞｼｯｸM-PRO" w:hint="eastAsia"/>
          <w:sz w:val="20"/>
        </w:rPr>
        <w:t>4</w:t>
      </w:r>
      <w:r w:rsidRPr="00225908">
        <w:rPr>
          <w:rFonts w:ascii="HG丸ｺﾞｼｯｸM-PRO" w:eastAsia="HG丸ｺﾞｼｯｸM-PRO" w:hint="eastAsia"/>
          <w:sz w:val="20"/>
        </w:rPr>
        <w:t>条　事業所は、感染症の予防及び蔓延を防止するため次の措置を講ずるものとする。</w:t>
      </w:r>
    </w:p>
    <w:p w14:paraId="7D53A379" w14:textId="0286D262" w:rsidR="00A11C18" w:rsidRPr="00225908" w:rsidRDefault="00A11C18" w:rsidP="00A11C18">
      <w:pPr>
        <w:ind w:left="139" w:hangingChars="75" w:hanging="139"/>
        <w:jc w:val="left"/>
        <w:rPr>
          <w:rFonts w:ascii="HG丸ｺﾞｼｯｸM-PRO" w:eastAsia="HG丸ｺﾞｼｯｸM-PRO"/>
          <w:sz w:val="20"/>
        </w:rPr>
      </w:pPr>
      <w:r w:rsidRPr="00225908">
        <w:rPr>
          <w:rFonts w:ascii="HG丸ｺﾞｼｯｸM-PRO" w:eastAsia="HG丸ｺﾞｼｯｸM-PRO" w:hint="eastAsia"/>
          <w:sz w:val="20"/>
        </w:rPr>
        <w:t xml:space="preserve">　　　　　</w:t>
      </w:r>
      <w:r w:rsidR="00802103" w:rsidRPr="00225908">
        <w:rPr>
          <w:rFonts w:ascii="HG丸ｺﾞｼｯｸM-PRO" w:eastAsia="HG丸ｺﾞｼｯｸM-PRO" w:hint="eastAsia"/>
          <w:sz w:val="20"/>
        </w:rPr>
        <w:t>（</w:t>
      </w:r>
      <w:r w:rsidRPr="00225908">
        <w:rPr>
          <w:rFonts w:ascii="HG丸ｺﾞｼｯｸM-PRO" w:eastAsia="HG丸ｺﾞｼｯｸM-PRO" w:hint="eastAsia"/>
          <w:sz w:val="20"/>
        </w:rPr>
        <w:t>1</w:t>
      </w:r>
      <w:r w:rsidR="00802103" w:rsidRPr="00225908">
        <w:rPr>
          <w:rFonts w:ascii="HG丸ｺﾞｼｯｸM-PRO" w:eastAsia="HG丸ｺﾞｼｯｸM-PRO" w:hint="eastAsia"/>
          <w:sz w:val="20"/>
        </w:rPr>
        <w:t>）</w:t>
      </w:r>
      <w:r w:rsidRPr="00225908">
        <w:rPr>
          <w:rFonts w:ascii="HG丸ｺﾞｼｯｸM-PRO" w:eastAsia="HG丸ｺﾞｼｯｸM-PRO" w:hint="eastAsia"/>
          <w:sz w:val="20"/>
        </w:rPr>
        <w:t>感染症の予防及び蔓延防止のための従業者に対する研修及び訓練の実施</w:t>
      </w:r>
      <w:r w:rsidR="00B9547E" w:rsidRPr="00225908">
        <w:rPr>
          <w:rFonts w:ascii="HG丸ｺﾞｼｯｸM-PRO" w:eastAsia="HG丸ｺﾞｼｯｸM-PRO" w:hint="eastAsia"/>
          <w:sz w:val="20"/>
        </w:rPr>
        <w:t>。</w:t>
      </w:r>
    </w:p>
    <w:p w14:paraId="5864B9C3" w14:textId="0941A01E" w:rsidR="00A11C18" w:rsidRPr="00225908" w:rsidRDefault="00802103" w:rsidP="00A11C18">
      <w:pPr>
        <w:ind w:left="139" w:hangingChars="75" w:hanging="139"/>
        <w:jc w:val="left"/>
        <w:rPr>
          <w:rFonts w:ascii="HG丸ｺﾞｼｯｸM-PRO" w:eastAsia="HG丸ｺﾞｼｯｸM-PRO"/>
          <w:sz w:val="20"/>
        </w:rPr>
      </w:pPr>
      <w:r w:rsidRPr="00225908">
        <w:rPr>
          <w:rFonts w:ascii="HG丸ｺﾞｼｯｸM-PRO" w:eastAsia="HG丸ｺﾞｼｯｸM-PRO" w:hint="eastAsia"/>
          <w:sz w:val="20"/>
        </w:rPr>
        <w:t xml:space="preserve">　　　　　（2）その他感染症の予防及び蔓延防止のために必要な措置</w:t>
      </w:r>
      <w:r w:rsidR="00B9547E" w:rsidRPr="00225908">
        <w:rPr>
          <w:rFonts w:ascii="HG丸ｺﾞｼｯｸM-PRO" w:eastAsia="HG丸ｺﾞｼｯｸM-PRO" w:hint="eastAsia"/>
          <w:sz w:val="20"/>
        </w:rPr>
        <w:t>。</w:t>
      </w:r>
    </w:p>
    <w:p w14:paraId="3874F8B6" w14:textId="0C82A6BD" w:rsidR="00A11C18" w:rsidRPr="00E8312D" w:rsidRDefault="00A11C18" w:rsidP="00A11C18">
      <w:pPr>
        <w:jc w:val="left"/>
        <w:rPr>
          <w:rFonts w:ascii="HG丸ｺﾞｼｯｸM-PRO" w:eastAsia="HG丸ｺﾞｼｯｸM-PRO"/>
          <w:color w:val="FF0000"/>
          <w:sz w:val="20"/>
        </w:rPr>
      </w:pPr>
    </w:p>
    <w:p w14:paraId="0B435E41" w14:textId="6FB4D8BE" w:rsidR="004857E1" w:rsidRPr="00225908" w:rsidRDefault="004857E1" w:rsidP="00A11C18">
      <w:pPr>
        <w:jc w:val="left"/>
        <w:rPr>
          <w:rFonts w:ascii="HG丸ｺﾞｼｯｸM-PRO" w:eastAsia="HG丸ｺﾞｼｯｸM-PRO"/>
          <w:sz w:val="20"/>
        </w:rPr>
      </w:pPr>
      <w:r w:rsidRPr="00225908">
        <w:rPr>
          <w:rFonts w:ascii="HG丸ｺﾞｼｯｸM-PRO" w:eastAsia="HG丸ｺﾞｼｯｸM-PRO" w:hint="eastAsia"/>
          <w:sz w:val="20"/>
        </w:rPr>
        <w:t>（雇用の分野における男女の均等な機会及び待遇の確保に関する事項）</w:t>
      </w:r>
    </w:p>
    <w:p w14:paraId="319C1F48" w14:textId="3F3FCBA0" w:rsidR="00802103" w:rsidRPr="00225908" w:rsidRDefault="00802103" w:rsidP="00A11C18">
      <w:pPr>
        <w:jc w:val="left"/>
        <w:rPr>
          <w:rFonts w:ascii="HG丸ｺﾞｼｯｸM-PRO" w:eastAsia="HG丸ｺﾞｼｯｸM-PRO"/>
          <w:sz w:val="20"/>
        </w:rPr>
      </w:pPr>
      <w:r w:rsidRPr="00225908">
        <w:rPr>
          <w:rFonts w:ascii="HG丸ｺﾞｼｯｸM-PRO" w:eastAsia="HG丸ｺﾞｼｯｸM-PRO" w:hint="eastAsia"/>
          <w:sz w:val="20"/>
        </w:rPr>
        <w:t>第1</w:t>
      </w:r>
      <w:r w:rsidR="00AC537D" w:rsidRPr="00225908">
        <w:rPr>
          <w:rFonts w:ascii="HG丸ｺﾞｼｯｸM-PRO" w:eastAsia="HG丸ｺﾞｼｯｸM-PRO" w:hint="eastAsia"/>
          <w:sz w:val="20"/>
        </w:rPr>
        <w:t>5</w:t>
      </w:r>
      <w:r w:rsidRPr="00225908">
        <w:rPr>
          <w:rFonts w:ascii="HG丸ｺﾞｼｯｸM-PRO" w:eastAsia="HG丸ｺﾞｼｯｸM-PRO" w:hint="eastAsia"/>
          <w:sz w:val="20"/>
        </w:rPr>
        <w:t>条　事業所は、男女雇用機会均等法等におけるハラスメント対策に関する事業所の責務を踏まえつつ、</w:t>
      </w:r>
    </w:p>
    <w:p w14:paraId="5629A3C7" w14:textId="37B7D686" w:rsidR="00802103" w:rsidRPr="00225908" w:rsidRDefault="00802103" w:rsidP="00A11C18">
      <w:pPr>
        <w:jc w:val="left"/>
        <w:rPr>
          <w:rFonts w:ascii="HG丸ｺﾞｼｯｸM-PRO" w:eastAsia="HG丸ｺﾞｼｯｸM-PRO"/>
          <w:sz w:val="20"/>
        </w:rPr>
      </w:pPr>
      <w:r w:rsidRPr="00225908">
        <w:rPr>
          <w:rFonts w:ascii="HG丸ｺﾞｼｯｸM-PRO" w:eastAsia="HG丸ｺﾞｼｯｸM-PRO" w:hint="eastAsia"/>
          <w:sz w:val="20"/>
        </w:rPr>
        <w:t xml:space="preserve">　　　　ハラスメント対策のため次の措置を講ずるものとする。</w:t>
      </w:r>
    </w:p>
    <w:p w14:paraId="02B251D5" w14:textId="35A86050" w:rsidR="00802103" w:rsidRPr="00225908" w:rsidRDefault="00802103" w:rsidP="00A11C18">
      <w:pPr>
        <w:jc w:val="left"/>
        <w:rPr>
          <w:rFonts w:ascii="HG丸ｺﾞｼｯｸM-PRO" w:eastAsia="HG丸ｺﾞｼｯｸM-PRO"/>
          <w:sz w:val="20"/>
        </w:rPr>
      </w:pPr>
      <w:r w:rsidRPr="00225908">
        <w:rPr>
          <w:rFonts w:ascii="HG丸ｺﾞｼｯｸM-PRO" w:eastAsia="HG丸ｺﾞｼｯｸM-PRO" w:hint="eastAsia"/>
          <w:sz w:val="20"/>
        </w:rPr>
        <w:t xml:space="preserve">　　　　　（1）従業者に対するハラスメントの指針の周知・啓発</w:t>
      </w:r>
      <w:r w:rsidR="00B9547E" w:rsidRPr="00225908">
        <w:rPr>
          <w:rFonts w:ascii="HG丸ｺﾞｼｯｸM-PRO" w:eastAsia="HG丸ｺﾞｼｯｸM-PRO" w:hint="eastAsia"/>
          <w:sz w:val="20"/>
        </w:rPr>
        <w:t>。</w:t>
      </w:r>
    </w:p>
    <w:p w14:paraId="374D757D" w14:textId="1783BD7D" w:rsidR="00802103" w:rsidRPr="00225908" w:rsidRDefault="00802103" w:rsidP="00A11C18">
      <w:pPr>
        <w:jc w:val="left"/>
        <w:rPr>
          <w:rFonts w:ascii="HG丸ｺﾞｼｯｸM-PRO" w:eastAsia="HG丸ｺﾞｼｯｸM-PRO"/>
          <w:sz w:val="20"/>
        </w:rPr>
      </w:pPr>
      <w:r w:rsidRPr="00225908">
        <w:rPr>
          <w:rFonts w:ascii="HG丸ｺﾞｼｯｸM-PRO" w:eastAsia="HG丸ｺﾞｼｯｸM-PRO" w:hint="eastAsia"/>
          <w:sz w:val="20"/>
        </w:rPr>
        <w:t xml:space="preserve">　　　　　（2）従業者からの相談に応じ、適切に対処するための体制の整備</w:t>
      </w:r>
      <w:r w:rsidR="00B9547E" w:rsidRPr="00225908">
        <w:rPr>
          <w:rFonts w:ascii="HG丸ｺﾞｼｯｸM-PRO" w:eastAsia="HG丸ｺﾞｼｯｸM-PRO" w:hint="eastAsia"/>
          <w:sz w:val="20"/>
        </w:rPr>
        <w:t>。</w:t>
      </w:r>
    </w:p>
    <w:p w14:paraId="1ECCA1C9" w14:textId="34092633" w:rsidR="00802103" w:rsidRPr="00225908" w:rsidRDefault="00802103" w:rsidP="00A11C18">
      <w:pPr>
        <w:jc w:val="left"/>
        <w:rPr>
          <w:rFonts w:ascii="HG丸ｺﾞｼｯｸM-PRO" w:eastAsia="HG丸ｺﾞｼｯｸM-PRO"/>
          <w:sz w:val="20"/>
        </w:rPr>
      </w:pPr>
      <w:r w:rsidRPr="00225908">
        <w:rPr>
          <w:rFonts w:ascii="HG丸ｺﾞｼｯｸM-PRO" w:eastAsia="HG丸ｺﾞｼｯｸM-PRO" w:hint="eastAsia"/>
          <w:sz w:val="20"/>
        </w:rPr>
        <w:t xml:space="preserve">　　　　　（3）その他ハラスメント防止のために必要な措置</w:t>
      </w:r>
      <w:r w:rsidR="00B9547E" w:rsidRPr="00225908">
        <w:rPr>
          <w:rFonts w:ascii="HG丸ｺﾞｼｯｸM-PRO" w:eastAsia="HG丸ｺﾞｼｯｸM-PRO" w:hint="eastAsia"/>
          <w:sz w:val="20"/>
        </w:rPr>
        <w:t>。</w:t>
      </w:r>
    </w:p>
    <w:p w14:paraId="40B4BCB0" w14:textId="07EBF1C1" w:rsidR="00A11C18" w:rsidRPr="00225908" w:rsidRDefault="00A11C18" w:rsidP="00A11C18">
      <w:pPr>
        <w:jc w:val="left"/>
        <w:rPr>
          <w:rFonts w:ascii="HG丸ｺﾞｼｯｸM-PRO" w:eastAsia="HG丸ｺﾞｼｯｸM-PRO"/>
          <w:sz w:val="20"/>
        </w:rPr>
      </w:pPr>
    </w:p>
    <w:p w14:paraId="01A62EFE" w14:textId="047E6CFD" w:rsidR="004857E1" w:rsidRPr="00225908" w:rsidRDefault="004857E1" w:rsidP="00A11C18">
      <w:pPr>
        <w:jc w:val="left"/>
        <w:rPr>
          <w:rFonts w:ascii="HG丸ｺﾞｼｯｸM-PRO" w:eastAsia="HG丸ｺﾞｼｯｸM-PRO"/>
          <w:sz w:val="20"/>
        </w:rPr>
      </w:pPr>
      <w:r w:rsidRPr="00225908">
        <w:rPr>
          <w:rFonts w:ascii="HG丸ｺﾞｼｯｸM-PRO" w:eastAsia="HG丸ｺﾞｼｯｸM-PRO" w:hint="eastAsia"/>
          <w:sz w:val="20"/>
        </w:rPr>
        <w:t>（業務継続計画（BCP）に関する事項）</w:t>
      </w:r>
    </w:p>
    <w:p w14:paraId="3101BE30" w14:textId="2358DC3E" w:rsidR="00802103" w:rsidRPr="00225908" w:rsidRDefault="00802103" w:rsidP="00A11C18">
      <w:pPr>
        <w:jc w:val="left"/>
        <w:rPr>
          <w:rFonts w:ascii="HG丸ｺﾞｼｯｸM-PRO" w:eastAsia="HG丸ｺﾞｼｯｸM-PRO"/>
          <w:sz w:val="20"/>
        </w:rPr>
      </w:pPr>
      <w:r w:rsidRPr="00225908">
        <w:rPr>
          <w:rFonts w:ascii="HG丸ｺﾞｼｯｸM-PRO" w:eastAsia="HG丸ｺﾞｼｯｸM-PRO" w:hint="eastAsia"/>
          <w:sz w:val="20"/>
        </w:rPr>
        <w:t>第1</w:t>
      </w:r>
      <w:r w:rsidR="00AC537D" w:rsidRPr="00225908">
        <w:rPr>
          <w:rFonts w:ascii="HG丸ｺﾞｼｯｸM-PRO" w:eastAsia="HG丸ｺﾞｼｯｸM-PRO" w:hint="eastAsia"/>
          <w:sz w:val="20"/>
        </w:rPr>
        <w:t>6</w:t>
      </w:r>
      <w:r w:rsidRPr="00225908">
        <w:rPr>
          <w:rFonts w:ascii="HG丸ｺﾞｼｯｸM-PRO" w:eastAsia="HG丸ｺﾞｼｯｸM-PRO" w:hint="eastAsia"/>
          <w:sz w:val="20"/>
        </w:rPr>
        <w:t>条　事業所は、感染症や非常災害の発生時において業務を継続的に実施、再開するための計画を策定し、</w:t>
      </w:r>
    </w:p>
    <w:p w14:paraId="0DD96662" w14:textId="77276D37" w:rsidR="00802103" w:rsidRPr="00225908" w:rsidRDefault="00802103" w:rsidP="00A11C18">
      <w:pPr>
        <w:jc w:val="left"/>
        <w:rPr>
          <w:rFonts w:ascii="HG丸ｺﾞｼｯｸM-PRO" w:eastAsia="HG丸ｺﾞｼｯｸM-PRO"/>
          <w:sz w:val="20"/>
        </w:rPr>
      </w:pPr>
      <w:r w:rsidRPr="00225908">
        <w:rPr>
          <w:rFonts w:ascii="HG丸ｺﾞｼｯｸM-PRO" w:eastAsia="HG丸ｺﾞｼｯｸM-PRO" w:hint="eastAsia"/>
          <w:sz w:val="20"/>
        </w:rPr>
        <w:t xml:space="preserve">　　　　必要な研修及び訓練を定期的に開催する等</w:t>
      </w:r>
      <w:r w:rsidR="004857E1" w:rsidRPr="00225908">
        <w:rPr>
          <w:rFonts w:ascii="HG丸ｺﾞｼｯｸM-PRO" w:eastAsia="HG丸ｺﾞｼｯｸM-PRO" w:hint="eastAsia"/>
          <w:sz w:val="20"/>
        </w:rPr>
        <w:t>の措置を講ずるものとする。</w:t>
      </w:r>
    </w:p>
    <w:p w14:paraId="6B66A909" w14:textId="77777777" w:rsidR="00A11C18" w:rsidRPr="00E8312D" w:rsidRDefault="00A11C18" w:rsidP="00602855">
      <w:pPr>
        <w:ind w:left="930" w:hangingChars="500" w:hanging="930"/>
        <w:rPr>
          <w:rFonts w:ascii="HG丸ｺﾞｼｯｸM-PRO" w:eastAsia="HG丸ｺﾞｼｯｸM-PRO"/>
          <w:sz w:val="20"/>
        </w:rPr>
      </w:pPr>
    </w:p>
    <w:p w14:paraId="475E790A" w14:textId="77777777" w:rsidR="007019E4" w:rsidRPr="00E8312D" w:rsidRDefault="007019E4" w:rsidP="00602855">
      <w:pPr>
        <w:ind w:left="930" w:hangingChars="500" w:hanging="930"/>
        <w:rPr>
          <w:rFonts w:ascii="HG丸ｺﾞｼｯｸM-PRO" w:eastAsia="HG丸ｺﾞｼｯｸM-PRO"/>
          <w:sz w:val="20"/>
        </w:rPr>
      </w:pPr>
    </w:p>
    <w:p w14:paraId="0E56499B" w14:textId="77777777" w:rsidR="0089462A" w:rsidRPr="00E8312D" w:rsidRDefault="0089462A">
      <w:pPr>
        <w:rPr>
          <w:rFonts w:ascii="HG丸ｺﾞｼｯｸM-PRO" w:eastAsia="HG丸ｺﾞｼｯｸM-PRO"/>
          <w:sz w:val="20"/>
        </w:rPr>
      </w:pPr>
      <w:r w:rsidRPr="00E8312D">
        <w:rPr>
          <w:rFonts w:ascii="HG丸ｺﾞｼｯｸM-PRO" w:eastAsia="HG丸ｺﾞｼｯｸM-PRO" w:hint="eastAsia"/>
          <w:sz w:val="20"/>
        </w:rPr>
        <w:t>（その他運営に関する留意事項）</w:t>
      </w:r>
    </w:p>
    <w:p w14:paraId="1F52720A" w14:textId="3A5B3535" w:rsidR="0089462A" w:rsidRPr="00E8312D" w:rsidRDefault="005D4802" w:rsidP="00D033B5">
      <w:pPr>
        <w:pStyle w:val="a6"/>
        <w:tabs>
          <w:tab w:val="left" w:pos="1254"/>
        </w:tabs>
        <w:ind w:left="744" w:hangingChars="400" w:hanging="744"/>
        <w:rPr>
          <w:rFonts w:ascii="HG丸ｺﾞｼｯｸM-PRO" w:eastAsia="HG丸ｺﾞｼｯｸM-PRO"/>
          <w:sz w:val="20"/>
        </w:rPr>
      </w:pPr>
      <w:r w:rsidRPr="00E8312D">
        <w:rPr>
          <w:rFonts w:ascii="HG丸ｺﾞｼｯｸM-PRO" w:eastAsia="HG丸ｺﾞｼｯｸM-PRO" w:hint="eastAsia"/>
          <w:sz w:val="20"/>
        </w:rPr>
        <w:t>第</w:t>
      </w:r>
      <w:r w:rsidR="004857E1" w:rsidRPr="00E8312D">
        <w:rPr>
          <w:rFonts w:ascii="HG丸ｺﾞｼｯｸM-PRO" w:eastAsia="HG丸ｺﾞｼｯｸM-PRO" w:hint="eastAsia"/>
          <w:sz w:val="20"/>
        </w:rPr>
        <w:t>1</w:t>
      </w:r>
      <w:r w:rsidR="00AC537D">
        <w:rPr>
          <w:rFonts w:ascii="HG丸ｺﾞｼｯｸM-PRO" w:eastAsia="HG丸ｺﾞｼｯｸM-PRO" w:hint="eastAsia"/>
          <w:sz w:val="20"/>
        </w:rPr>
        <w:t>7</w:t>
      </w:r>
      <w:r w:rsidR="0089462A" w:rsidRPr="00E8312D">
        <w:rPr>
          <w:rFonts w:ascii="HG丸ｺﾞｼｯｸM-PRO" w:eastAsia="HG丸ｺﾞｼｯｸM-PRO" w:hint="eastAsia"/>
          <w:sz w:val="20"/>
        </w:rPr>
        <w:t>条　本事業の社会的使命を充分認識し、常に職員の質的向上を図るために研修の機会を下記のとおり設けるとともに、業務体制の執行についても検証、整備する。</w:t>
      </w:r>
    </w:p>
    <w:p w14:paraId="38ED9BFC" w14:textId="77777777" w:rsidR="0089462A" w:rsidRPr="00E8312D" w:rsidRDefault="0089462A">
      <w:pPr>
        <w:rPr>
          <w:rFonts w:ascii="HG丸ｺﾞｼｯｸM-PRO" w:eastAsia="HG丸ｺﾞｼｯｸM-PRO"/>
          <w:sz w:val="20"/>
        </w:rPr>
      </w:pPr>
      <w:r w:rsidRPr="00E8312D">
        <w:rPr>
          <w:rFonts w:ascii="HG丸ｺﾞｼｯｸM-PRO" w:eastAsia="HG丸ｺﾞｼｯｸM-PRO" w:hint="eastAsia"/>
          <w:sz w:val="20"/>
        </w:rPr>
        <w:t xml:space="preserve">　　　　　（１）採用時研修　　採用後３か月以内</w:t>
      </w:r>
    </w:p>
    <w:p w14:paraId="0E85EEC9" w14:textId="77777777" w:rsidR="0089462A" w:rsidRDefault="0089462A">
      <w:pPr>
        <w:rPr>
          <w:rFonts w:ascii="HG丸ｺﾞｼｯｸM-PRO" w:eastAsia="HG丸ｺﾞｼｯｸM-PRO"/>
          <w:sz w:val="20"/>
        </w:rPr>
      </w:pPr>
      <w:r w:rsidRPr="00E8312D">
        <w:rPr>
          <w:rFonts w:ascii="HG丸ｺﾞｼｯｸM-PRO" w:eastAsia="HG丸ｺﾞｼｯｸM-PRO" w:hint="eastAsia"/>
          <w:sz w:val="20"/>
        </w:rPr>
        <w:t xml:space="preserve">　　　　　（２）継続研修　　　年４回</w:t>
      </w:r>
    </w:p>
    <w:p w14:paraId="6F80E638" w14:textId="16D33DD6" w:rsidR="00B9547E" w:rsidRPr="001351C3" w:rsidRDefault="00B9547E">
      <w:pPr>
        <w:rPr>
          <w:rFonts w:ascii="HG丸ｺﾞｼｯｸM-PRO" w:eastAsia="HG丸ｺﾞｼｯｸM-PRO"/>
          <w:color w:val="FF0000"/>
          <w:sz w:val="20"/>
          <w:u w:val="single"/>
        </w:rPr>
      </w:pPr>
      <w:r w:rsidRPr="001351C3">
        <w:rPr>
          <w:rFonts w:ascii="HG丸ｺﾞｼｯｸM-PRO" w:eastAsia="HG丸ｺﾞｼｯｸM-PRO" w:hint="eastAsia"/>
          <w:color w:val="FF0000"/>
          <w:sz w:val="20"/>
        </w:rPr>
        <w:t xml:space="preserve">　　　</w:t>
      </w:r>
      <w:r w:rsidRPr="001351C3">
        <w:rPr>
          <w:rFonts w:ascii="HG丸ｺﾞｼｯｸM-PRO" w:eastAsia="HG丸ｺﾞｼｯｸM-PRO" w:hint="eastAsia"/>
          <w:color w:val="FF0000"/>
          <w:sz w:val="20"/>
          <w:u w:val="single"/>
        </w:rPr>
        <w:t>2．　特定事業所加算を算定している事業所として、下記の取組みを行う。</w:t>
      </w:r>
    </w:p>
    <w:p w14:paraId="0337ED34" w14:textId="77777777" w:rsidR="00B9547E" w:rsidRPr="001351C3" w:rsidRDefault="00B9547E">
      <w:pPr>
        <w:rPr>
          <w:rFonts w:ascii="HG丸ｺﾞｼｯｸM-PRO" w:eastAsia="HG丸ｺﾞｼｯｸM-PRO"/>
          <w:color w:val="FF0000"/>
          <w:sz w:val="20"/>
          <w:u w:val="single"/>
        </w:rPr>
      </w:pPr>
      <w:r w:rsidRPr="001351C3">
        <w:rPr>
          <w:rFonts w:ascii="HG丸ｺﾞｼｯｸM-PRO" w:eastAsia="HG丸ｺﾞｼｯｸM-PRO" w:hint="eastAsia"/>
          <w:color w:val="FF0000"/>
          <w:sz w:val="20"/>
        </w:rPr>
        <w:t xml:space="preserve">　　　　　</w:t>
      </w:r>
      <w:r w:rsidRPr="001351C3">
        <w:rPr>
          <w:rFonts w:ascii="HG丸ｺﾞｼｯｸM-PRO" w:eastAsia="HG丸ｺﾞｼｯｸM-PRO" w:hint="eastAsia"/>
          <w:color w:val="FF0000"/>
          <w:sz w:val="20"/>
          <w:u w:val="single"/>
        </w:rPr>
        <w:t>（1）利用者に関する情報またはサービス提供に当たっての留意事項に係る伝達等を目的とした会議を</w:t>
      </w:r>
    </w:p>
    <w:p w14:paraId="06D319F8" w14:textId="61A7F391" w:rsidR="00B9547E" w:rsidRPr="001351C3" w:rsidRDefault="00B9547E" w:rsidP="00B9547E">
      <w:pPr>
        <w:ind w:firstLineChars="650" w:firstLine="1209"/>
        <w:rPr>
          <w:rFonts w:ascii="HG丸ｺﾞｼｯｸM-PRO" w:eastAsia="HG丸ｺﾞｼｯｸM-PRO"/>
          <w:color w:val="FF0000"/>
          <w:sz w:val="20"/>
          <w:u w:val="single"/>
        </w:rPr>
      </w:pPr>
      <w:r w:rsidRPr="001351C3">
        <w:rPr>
          <w:rFonts w:ascii="HG丸ｺﾞｼｯｸM-PRO" w:eastAsia="HG丸ｺﾞｼｯｸM-PRO" w:hint="eastAsia"/>
          <w:color w:val="FF0000"/>
          <w:sz w:val="20"/>
          <w:u w:val="single"/>
        </w:rPr>
        <w:t>定期的に開催する。</w:t>
      </w:r>
    </w:p>
    <w:p w14:paraId="6628133A" w14:textId="29B2F9A4" w:rsidR="00B9547E" w:rsidRPr="001351C3" w:rsidRDefault="00B9547E" w:rsidP="00B9547E">
      <w:pPr>
        <w:rPr>
          <w:rFonts w:ascii="HG丸ｺﾞｼｯｸM-PRO" w:eastAsia="HG丸ｺﾞｼｯｸM-PRO"/>
          <w:color w:val="FF0000"/>
          <w:sz w:val="20"/>
          <w:u w:val="single"/>
        </w:rPr>
      </w:pPr>
      <w:r w:rsidRPr="001351C3">
        <w:rPr>
          <w:rFonts w:ascii="HG丸ｺﾞｼｯｸM-PRO" w:eastAsia="HG丸ｺﾞｼｯｸM-PRO" w:hint="eastAsia"/>
          <w:color w:val="FF0000"/>
          <w:sz w:val="20"/>
        </w:rPr>
        <w:t xml:space="preserve">　　　　　</w:t>
      </w:r>
      <w:r w:rsidRPr="001351C3">
        <w:rPr>
          <w:rFonts w:ascii="HG丸ｺﾞｼｯｸM-PRO" w:eastAsia="HG丸ｺﾞｼｯｸM-PRO" w:hint="eastAsia"/>
          <w:color w:val="FF0000"/>
          <w:sz w:val="20"/>
          <w:u w:val="single"/>
        </w:rPr>
        <w:t>（2）24時間連絡体制を確保し、かつ必要に応じて利用者等の相談に対応する体制を確保する。</w:t>
      </w:r>
    </w:p>
    <w:p w14:paraId="63E4BC2C" w14:textId="77777777" w:rsidR="00B9547E" w:rsidRPr="001351C3" w:rsidRDefault="00B9547E" w:rsidP="00B9547E">
      <w:pPr>
        <w:rPr>
          <w:rFonts w:ascii="HG丸ｺﾞｼｯｸM-PRO" w:eastAsia="HG丸ｺﾞｼｯｸM-PRO"/>
          <w:color w:val="FF0000"/>
          <w:sz w:val="20"/>
          <w:u w:val="single"/>
        </w:rPr>
      </w:pPr>
      <w:r w:rsidRPr="001351C3">
        <w:rPr>
          <w:rFonts w:ascii="HG丸ｺﾞｼｯｸM-PRO" w:eastAsia="HG丸ｺﾞｼｯｸM-PRO" w:hint="eastAsia"/>
          <w:color w:val="FF0000"/>
          <w:sz w:val="20"/>
        </w:rPr>
        <w:t xml:space="preserve">　　　　　</w:t>
      </w:r>
      <w:r w:rsidRPr="001351C3">
        <w:rPr>
          <w:rFonts w:ascii="HG丸ｺﾞｼｯｸM-PRO" w:eastAsia="HG丸ｺﾞｼｯｸM-PRO" w:hint="eastAsia"/>
          <w:color w:val="FF0000"/>
          <w:sz w:val="20"/>
          <w:u w:val="single"/>
        </w:rPr>
        <w:t>（3）必要に応じた多様な主体等が提供する生活支援サービス（インフォーマルサービス含む）が包括</w:t>
      </w:r>
    </w:p>
    <w:p w14:paraId="2C29D573" w14:textId="3B62C7B2" w:rsidR="00B9547E" w:rsidRPr="001351C3" w:rsidRDefault="00B9547E" w:rsidP="00B9547E">
      <w:pPr>
        <w:ind w:firstLineChars="650" w:firstLine="1209"/>
        <w:rPr>
          <w:rFonts w:ascii="HG丸ｺﾞｼｯｸM-PRO" w:eastAsia="HG丸ｺﾞｼｯｸM-PRO"/>
          <w:color w:val="FF0000"/>
          <w:sz w:val="20"/>
          <w:u w:val="single"/>
        </w:rPr>
      </w:pPr>
      <w:r w:rsidRPr="001351C3">
        <w:rPr>
          <w:rFonts w:ascii="HG丸ｺﾞｼｯｸM-PRO" w:eastAsia="HG丸ｺﾞｼｯｸM-PRO" w:hint="eastAsia"/>
          <w:color w:val="FF0000"/>
          <w:sz w:val="20"/>
          <w:u w:val="single"/>
        </w:rPr>
        <w:t>的に提供されるようなケアプランの作成。</w:t>
      </w:r>
    </w:p>
    <w:p w14:paraId="59D3D653" w14:textId="77777777" w:rsidR="00B9547E" w:rsidRPr="001351C3" w:rsidRDefault="00B9547E" w:rsidP="00B9547E">
      <w:pPr>
        <w:rPr>
          <w:rFonts w:ascii="HG丸ｺﾞｼｯｸM-PRO" w:eastAsia="HG丸ｺﾞｼｯｸM-PRO"/>
          <w:color w:val="FF0000"/>
          <w:sz w:val="20"/>
          <w:u w:val="single"/>
        </w:rPr>
      </w:pPr>
      <w:r w:rsidRPr="001351C3">
        <w:rPr>
          <w:rFonts w:ascii="HG丸ｺﾞｼｯｸM-PRO" w:eastAsia="HG丸ｺﾞｼｯｸM-PRO" w:hint="eastAsia"/>
          <w:color w:val="FF0000"/>
          <w:sz w:val="20"/>
        </w:rPr>
        <w:t xml:space="preserve">　　　　　</w:t>
      </w:r>
      <w:r w:rsidRPr="001351C3">
        <w:rPr>
          <w:rFonts w:ascii="HG丸ｺﾞｼｯｸM-PRO" w:eastAsia="HG丸ｺﾞｼｯｸM-PRO" w:hint="eastAsia"/>
          <w:color w:val="FF0000"/>
          <w:sz w:val="20"/>
          <w:u w:val="single"/>
        </w:rPr>
        <w:t>（4）家族に対する介護等を日常的に行っている児童や、障害者、生活困窮者、難病患者等、高齢者以</w:t>
      </w:r>
    </w:p>
    <w:p w14:paraId="3E1AB4A7" w14:textId="5793BD59" w:rsidR="00B9547E" w:rsidRPr="001351C3" w:rsidRDefault="00B9547E" w:rsidP="00B9547E">
      <w:pPr>
        <w:ind w:firstLineChars="650" w:firstLine="1209"/>
        <w:rPr>
          <w:rFonts w:ascii="HG丸ｺﾞｼｯｸM-PRO" w:eastAsia="HG丸ｺﾞｼｯｸM-PRO"/>
          <w:color w:val="FF0000"/>
          <w:sz w:val="20"/>
          <w:u w:val="single"/>
        </w:rPr>
      </w:pPr>
      <w:r w:rsidRPr="001351C3">
        <w:rPr>
          <w:rFonts w:ascii="HG丸ｺﾞｼｯｸM-PRO" w:eastAsia="HG丸ｺﾞｼｯｸM-PRO" w:hint="eastAsia"/>
          <w:color w:val="FF0000"/>
          <w:sz w:val="20"/>
          <w:u w:val="single"/>
        </w:rPr>
        <w:t>外の対象者への支援に関する知識等に関する事例検討会、研修会に参加する。</w:t>
      </w:r>
    </w:p>
    <w:p w14:paraId="5FDA9944" w14:textId="066D43C2" w:rsidR="001351C3" w:rsidRPr="001351C3" w:rsidRDefault="001351C3" w:rsidP="001351C3">
      <w:pPr>
        <w:rPr>
          <w:rFonts w:ascii="HG丸ｺﾞｼｯｸM-PRO" w:eastAsia="HG丸ｺﾞｼｯｸM-PRO"/>
          <w:color w:val="FF0000"/>
          <w:sz w:val="20"/>
          <w:u w:val="single"/>
        </w:rPr>
      </w:pPr>
      <w:r w:rsidRPr="001351C3">
        <w:rPr>
          <w:rFonts w:ascii="HG丸ｺﾞｼｯｸM-PRO" w:eastAsia="HG丸ｺﾞｼｯｸM-PRO" w:hint="eastAsia"/>
          <w:color w:val="FF0000"/>
          <w:sz w:val="20"/>
        </w:rPr>
        <w:t xml:space="preserve">　　　　　</w:t>
      </w:r>
      <w:r w:rsidRPr="001351C3">
        <w:rPr>
          <w:rFonts w:ascii="HG丸ｺﾞｼｯｸM-PRO" w:eastAsia="HG丸ｺﾞｼｯｸM-PRO" w:hint="eastAsia"/>
          <w:color w:val="FF0000"/>
          <w:sz w:val="20"/>
          <w:u w:val="single"/>
        </w:rPr>
        <w:t>（5）他法人が運営する居宅介護支援事業所と共同の事例検討会、研究会等を実施する。</w:t>
      </w:r>
    </w:p>
    <w:p w14:paraId="43265F80" w14:textId="4DCF9EC8" w:rsidR="0089462A" w:rsidRPr="00E8312D" w:rsidRDefault="001351C3" w:rsidP="0035586A">
      <w:pPr>
        <w:ind w:leftChars="280" w:left="763" w:hangingChars="100" w:hanging="186"/>
        <w:rPr>
          <w:rFonts w:ascii="HG丸ｺﾞｼｯｸM-PRO" w:eastAsia="HG丸ｺﾞｼｯｸM-PRO"/>
          <w:sz w:val="20"/>
        </w:rPr>
      </w:pPr>
      <w:r>
        <w:rPr>
          <w:rFonts w:ascii="HG丸ｺﾞｼｯｸM-PRO" w:eastAsia="HG丸ｺﾞｼｯｸM-PRO" w:hint="eastAsia"/>
          <w:sz w:val="20"/>
        </w:rPr>
        <w:t>3</w:t>
      </w:r>
      <w:r w:rsidR="0089462A" w:rsidRPr="00E8312D">
        <w:rPr>
          <w:rFonts w:ascii="HG丸ｺﾞｼｯｸM-PRO" w:eastAsia="HG丸ｺﾞｼｯｸM-PRO" w:hint="eastAsia"/>
          <w:sz w:val="20"/>
        </w:rPr>
        <w:t>．　職員は正当な理由がなくその業務上知り得た利用者または家族等の秘密を漏らしてはならない。また、その必要な措置を講ずる。</w:t>
      </w:r>
    </w:p>
    <w:p w14:paraId="322A7A1B" w14:textId="15CB3A17" w:rsidR="0035586A" w:rsidRPr="00E8312D" w:rsidRDefault="001351C3" w:rsidP="0035586A">
      <w:pPr>
        <w:pStyle w:val="3"/>
        <w:ind w:leftChars="100" w:left="206" w:firstLineChars="200" w:firstLine="372"/>
        <w:rPr>
          <w:rFonts w:ascii="HG丸ｺﾞｼｯｸM-PRO" w:eastAsia="HG丸ｺﾞｼｯｸM-PRO"/>
          <w:sz w:val="20"/>
        </w:rPr>
      </w:pPr>
      <w:r>
        <w:rPr>
          <w:rFonts w:ascii="HG丸ｺﾞｼｯｸM-PRO" w:eastAsia="HG丸ｺﾞｼｯｸM-PRO" w:hint="eastAsia"/>
          <w:sz w:val="20"/>
        </w:rPr>
        <w:t>4</w:t>
      </w:r>
      <w:r w:rsidR="0035586A" w:rsidRPr="00E8312D">
        <w:rPr>
          <w:rFonts w:ascii="HG丸ｺﾞｼｯｸM-PRO" w:eastAsia="HG丸ｺﾞｼｯｸM-PRO" w:hint="eastAsia"/>
          <w:sz w:val="20"/>
        </w:rPr>
        <w:t>．</w:t>
      </w:r>
      <w:r w:rsidR="00602855" w:rsidRPr="00E8312D">
        <w:rPr>
          <w:rFonts w:ascii="HG丸ｺﾞｼｯｸM-PRO" w:eastAsia="HG丸ｺﾞｼｯｸM-PRO" w:hint="eastAsia"/>
          <w:sz w:val="20"/>
        </w:rPr>
        <w:t xml:space="preserve">　</w:t>
      </w:r>
      <w:r w:rsidR="0089462A" w:rsidRPr="00E8312D">
        <w:rPr>
          <w:rFonts w:ascii="HG丸ｺﾞｼｯｸM-PRO" w:eastAsia="HG丸ｺﾞｼｯｸM-PRO" w:hint="eastAsia"/>
          <w:sz w:val="20"/>
        </w:rPr>
        <w:t>職員であった者に、業務上知り得た利用者又はその家族の秘密を保持させるため、職員でなくなった</w:t>
      </w:r>
    </w:p>
    <w:p w14:paraId="229B3806" w14:textId="77777777" w:rsidR="0089462A" w:rsidRPr="00E8312D" w:rsidRDefault="0089462A" w:rsidP="0035586A">
      <w:pPr>
        <w:pStyle w:val="3"/>
        <w:ind w:leftChars="100" w:left="206" w:firstLineChars="300" w:firstLine="558"/>
        <w:rPr>
          <w:rFonts w:ascii="HG丸ｺﾞｼｯｸM-PRO" w:eastAsia="HG丸ｺﾞｼｯｸM-PRO"/>
          <w:sz w:val="20"/>
        </w:rPr>
      </w:pPr>
      <w:r w:rsidRPr="00E8312D">
        <w:rPr>
          <w:rFonts w:ascii="HG丸ｺﾞｼｯｸM-PRO" w:eastAsia="HG丸ｺﾞｼｯｸM-PRO" w:hint="eastAsia"/>
          <w:sz w:val="20"/>
        </w:rPr>
        <w:t>後においてもこれらの秘密を保持するべき旨を、職員との雇用契約の内容とする。</w:t>
      </w:r>
    </w:p>
    <w:p w14:paraId="37C10C55" w14:textId="4121811B" w:rsidR="0035586A" w:rsidRPr="00E8312D" w:rsidRDefault="0089462A" w:rsidP="00602855">
      <w:pPr>
        <w:ind w:left="930" w:hangingChars="500" w:hanging="930"/>
        <w:rPr>
          <w:rFonts w:ascii="HG丸ｺﾞｼｯｸM-PRO" w:eastAsia="HG丸ｺﾞｼｯｸM-PRO"/>
          <w:sz w:val="20"/>
        </w:rPr>
      </w:pPr>
      <w:r w:rsidRPr="00E8312D">
        <w:rPr>
          <w:rFonts w:ascii="HG丸ｺﾞｼｯｸM-PRO" w:eastAsia="HG丸ｺﾞｼｯｸM-PRO" w:hint="eastAsia"/>
          <w:sz w:val="20"/>
        </w:rPr>
        <w:t xml:space="preserve">　　</w:t>
      </w:r>
      <w:r w:rsidR="0035586A" w:rsidRPr="00E8312D">
        <w:rPr>
          <w:rFonts w:ascii="HG丸ｺﾞｼｯｸM-PRO" w:eastAsia="HG丸ｺﾞｼｯｸM-PRO" w:hint="eastAsia"/>
          <w:sz w:val="20"/>
        </w:rPr>
        <w:t xml:space="preserve">　</w:t>
      </w:r>
      <w:r w:rsidR="001351C3">
        <w:rPr>
          <w:rFonts w:ascii="HG丸ｺﾞｼｯｸM-PRO" w:eastAsia="HG丸ｺﾞｼｯｸM-PRO" w:hint="eastAsia"/>
          <w:sz w:val="20"/>
        </w:rPr>
        <w:t>5</w:t>
      </w:r>
      <w:r w:rsidRPr="00E8312D">
        <w:rPr>
          <w:rFonts w:ascii="HG丸ｺﾞｼｯｸM-PRO" w:eastAsia="HG丸ｺﾞｼｯｸM-PRO" w:hint="eastAsia"/>
          <w:sz w:val="20"/>
        </w:rPr>
        <w:t>．　利用者に対する指定居宅介護支援の提供により事故が発生した場合には速やかに保険者、利用者の家</w:t>
      </w:r>
    </w:p>
    <w:p w14:paraId="0402DDAB" w14:textId="77777777" w:rsidR="0089462A" w:rsidRPr="00E8312D" w:rsidRDefault="0035586A" w:rsidP="0035586A">
      <w:pPr>
        <w:ind w:left="930" w:hangingChars="500" w:hanging="930"/>
        <w:rPr>
          <w:rFonts w:ascii="HG丸ｺﾞｼｯｸM-PRO" w:eastAsia="HG丸ｺﾞｼｯｸM-PRO"/>
          <w:sz w:val="20"/>
        </w:rPr>
      </w:pPr>
      <w:r w:rsidRPr="00E8312D">
        <w:rPr>
          <w:rFonts w:ascii="HG丸ｺﾞｼｯｸM-PRO" w:eastAsia="HG丸ｺﾞｼｯｸM-PRO" w:hint="eastAsia"/>
          <w:sz w:val="20"/>
        </w:rPr>
        <w:t xml:space="preserve">　　　　</w:t>
      </w:r>
      <w:r w:rsidR="0089462A" w:rsidRPr="00E8312D">
        <w:rPr>
          <w:rFonts w:ascii="HG丸ｺﾞｼｯｸM-PRO" w:eastAsia="HG丸ｺﾞｼｯｸM-PRO" w:hint="eastAsia"/>
          <w:sz w:val="20"/>
        </w:rPr>
        <w:t>族等に連絡を行うとともに、必要な措置を講じるものとする。</w:t>
      </w:r>
    </w:p>
    <w:p w14:paraId="7CFE92DA" w14:textId="77777777" w:rsidR="002438C0" w:rsidRPr="00E8312D" w:rsidRDefault="00602855" w:rsidP="00602855">
      <w:pPr>
        <w:ind w:leftChars="360" w:left="1114" w:hangingChars="200" w:hanging="372"/>
        <w:rPr>
          <w:rFonts w:ascii="HG丸ｺﾞｼｯｸM-PRO" w:eastAsia="HG丸ｺﾞｼｯｸM-PRO"/>
          <w:sz w:val="20"/>
        </w:rPr>
      </w:pPr>
      <w:r w:rsidRPr="00E8312D">
        <w:rPr>
          <w:rFonts w:ascii="HG丸ｺﾞｼｯｸM-PRO" w:eastAsia="HG丸ｺﾞｼｯｸM-PRO" w:hint="eastAsia"/>
          <w:sz w:val="20"/>
        </w:rPr>
        <w:t>（１）</w:t>
      </w:r>
      <w:r w:rsidR="002438C0" w:rsidRPr="00E8312D">
        <w:rPr>
          <w:rFonts w:ascii="HG丸ｺﾞｼｯｸM-PRO" w:eastAsia="HG丸ｺﾞｼｯｸM-PRO" w:hint="eastAsia"/>
          <w:sz w:val="20"/>
        </w:rPr>
        <w:t>事故の状況及び事故に際してとった処置について記録を行うものとする</w:t>
      </w:r>
      <w:r w:rsidR="005D4802" w:rsidRPr="00E8312D">
        <w:rPr>
          <w:rFonts w:ascii="HG丸ｺﾞｼｯｸM-PRO" w:eastAsia="HG丸ｺﾞｼｯｸM-PRO" w:hint="eastAsia"/>
          <w:sz w:val="20"/>
        </w:rPr>
        <w:t>。</w:t>
      </w:r>
    </w:p>
    <w:p w14:paraId="4D54BC11" w14:textId="77777777" w:rsidR="0089462A" w:rsidRPr="00E8312D" w:rsidRDefault="002438C0" w:rsidP="00602855">
      <w:pPr>
        <w:ind w:leftChars="360" w:left="1114" w:hangingChars="200" w:hanging="372"/>
        <w:rPr>
          <w:rFonts w:ascii="HG丸ｺﾞｼｯｸM-PRO" w:eastAsia="HG丸ｺﾞｼｯｸM-PRO"/>
          <w:sz w:val="20"/>
        </w:rPr>
      </w:pPr>
      <w:r w:rsidRPr="00E8312D">
        <w:rPr>
          <w:rFonts w:ascii="HG丸ｺﾞｼｯｸM-PRO" w:eastAsia="HG丸ｺﾞｼｯｸM-PRO" w:hint="eastAsia"/>
          <w:sz w:val="20"/>
        </w:rPr>
        <w:t>（２）</w:t>
      </w:r>
      <w:r w:rsidR="0089462A" w:rsidRPr="00E8312D">
        <w:rPr>
          <w:rFonts w:ascii="HG丸ｺﾞｼｯｸM-PRO" w:eastAsia="HG丸ｺﾞｼｯｸM-PRO" w:hint="eastAsia"/>
          <w:sz w:val="20"/>
        </w:rPr>
        <w:t>利用者に対する指定居宅介護支援の提供により賠償すべき事故が発生した場合には、損害賠償を速やかに行うものとする。</w:t>
      </w:r>
    </w:p>
    <w:p w14:paraId="46BFB037" w14:textId="0DFDCC92" w:rsidR="0089462A" w:rsidRPr="00E8312D" w:rsidRDefault="001351C3" w:rsidP="0035586A">
      <w:pPr>
        <w:ind w:leftChars="281" w:left="765" w:hangingChars="100" w:hanging="186"/>
        <w:rPr>
          <w:rFonts w:ascii="HG丸ｺﾞｼｯｸM-PRO" w:eastAsia="HG丸ｺﾞｼｯｸM-PRO"/>
          <w:sz w:val="20"/>
        </w:rPr>
      </w:pPr>
      <w:r>
        <w:rPr>
          <w:rFonts w:ascii="HG丸ｺﾞｼｯｸM-PRO" w:eastAsia="HG丸ｺﾞｼｯｸM-PRO" w:hint="eastAsia"/>
          <w:sz w:val="20"/>
        </w:rPr>
        <w:t>6</w:t>
      </w:r>
      <w:r w:rsidR="00602855" w:rsidRPr="00E8312D">
        <w:rPr>
          <w:rFonts w:ascii="HG丸ｺﾞｼｯｸM-PRO" w:eastAsia="HG丸ｺﾞｼｯｸM-PRO" w:hint="eastAsia"/>
          <w:sz w:val="20"/>
        </w:rPr>
        <w:t xml:space="preserve">．　</w:t>
      </w:r>
      <w:r w:rsidR="00E31558" w:rsidRPr="00E8312D">
        <w:rPr>
          <w:rFonts w:ascii="HG丸ｺﾞｼｯｸM-PRO" w:eastAsia="HG丸ｺﾞｼｯｸM-PRO" w:hint="eastAsia"/>
          <w:sz w:val="20"/>
        </w:rPr>
        <w:t>本事業所</w:t>
      </w:r>
      <w:r w:rsidR="0089462A" w:rsidRPr="00E8312D">
        <w:rPr>
          <w:rFonts w:ascii="HG丸ｺﾞｼｯｸM-PRO" w:eastAsia="HG丸ｺﾞｼｯｸM-PRO" w:hint="eastAsia"/>
          <w:sz w:val="20"/>
        </w:rPr>
        <w:t>には、設備、備品、職員、会計に関する諸記録の整備を行う。また、居宅サービス計画、サービス担当者会議、その他の指定居宅介護支援の提供</w:t>
      </w:r>
      <w:r w:rsidR="005D4802" w:rsidRPr="00E8312D">
        <w:rPr>
          <w:rFonts w:ascii="HG丸ｺﾞｼｯｸM-PRO" w:eastAsia="HG丸ｺﾞｼｯｸM-PRO" w:hint="eastAsia"/>
          <w:sz w:val="20"/>
        </w:rPr>
        <w:t>に関する記録整備を完結の日から２か年間保存しなければならない。</w:t>
      </w:r>
    </w:p>
    <w:p w14:paraId="42D8183B" w14:textId="28DFC5BF" w:rsidR="0089462A" w:rsidRPr="00E8312D" w:rsidRDefault="001351C3" w:rsidP="0035586A">
      <w:pPr>
        <w:ind w:firstLineChars="300" w:firstLine="558"/>
        <w:rPr>
          <w:rFonts w:ascii="HG丸ｺﾞｼｯｸM-PRO" w:eastAsia="HG丸ｺﾞｼｯｸM-PRO"/>
          <w:sz w:val="20"/>
        </w:rPr>
      </w:pPr>
      <w:r>
        <w:rPr>
          <w:rFonts w:ascii="HG丸ｺﾞｼｯｸM-PRO" w:eastAsia="HG丸ｺﾞｼｯｸM-PRO" w:hint="eastAsia"/>
          <w:sz w:val="20"/>
        </w:rPr>
        <w:t>7</w:t>
      </w:r>
      <w:r w:rsidR="0089462A" w:rsidRPr="00E8312D">
        <w:rPr>
          <w:rFonts w:ascii="HG丸ｺﾞｼｯｸM-PRO" w:eastAsia="HG丸ｺﾞｼｯｸM-PRO" w:hint="eastAsia"/>
          <w:sz w:val="20"/>
        </w:rPr>
        <w:t>．  この規定に定める事項の他、本事業の運営に関する重要事項は本会が別に定めるものとする。</w:t>
      </w:r>
    </w:p>
    <w:p w14:paraId="772658A3" w14:textId="77777777" w:rsidR="0089462A" w:rsidRPr="00E8312D" w:rsidRDefault="0089462A">
      <w:pPr>
        <w:rPr>
          <w:rFonts w:ascii="HG丸ｺﾞｼｯｸM-PRO" w:eastAsia="HG丸ｺﾞｼｯｸM-PRO"/>
          <w:sz w:val="20"/>
        </w:rPr>
      </w:pPr>
    </w:p>
    <w:p w14:paraId="152350D1" w14:textId="77777777" w:rsidR="00602855" w:rsidRPr="00E8312D" w:rsidRDefault="0089462A">
      <w:pPr>
        <w:rPr>
          <w:rFonts w:ascii="HG丸ｺﾞｼｯｸM-PRO" w:eastAsia="HG丸ｺﾞｼｯｸM-PRO"/>
          <w:sz w:val="20"/>
        </w:rPr>
      </w:pPr>
      <w:r w:rsidRPr="00E8312D">
        <w:rPr>
          <w:rFonts w:ascii="HG丸ｺﾞｼｯｸM-PRO" w:eastAsia="HG丸ｺﾞｼｯｸM-PRO" w:hint="eastAsia"/>
          <w:sz w:val="20"/>
        </w:rPr>
        <w:t>（付則）</w:t>
      </w:r>
    </w:p>
    <w:p w14:paraId="06E00F1D" w14:textId="77777777" w:rsidR="0089462A" w:rsidRPr="00E8312D" w:rsidRDefault="0089462A" w:rsidP="00602855">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w:t>
      </w:r>
      <w:r w:rsidR="00602855" w:rsidRPr="00E8312D">
        <w:rPr>
          <w:rFonts w:ascii="HG丸ｺﾞｼｯｸM-PRO" w:eastAsia="HG丸ｺﾞｼｯｸM-PRO" w:hint="eastAsia"/>
          <w:sz w:val="20"/>
        </w:rPr>
        <w:t>程</w:t>
      </w:r>
      <w:r w:rsidRPr="00E8312D">
        <w:rPr>
          <w:rFonts w:ascii="HG丸ｺﾞｼｯｸM-PRO" w:eastAsia="HG丸ｺﾞｼｯｸM-PRO" w:hint="eastAsia"/>
          <w:sz w:val="20"/>
        </w:rPr>
        <w:t>は、平成</w:t>
      </w:r>
      <w:r w:rsidR="0014100B" w:rsidRPr="00E8312D">
        <w:rPr>
          <w:rFonts w:ascii="HG丸ｺﾞｼｯｸM-PRO" w:eastAsia="HG丸ｺﾞｼｯｸM-PRO" w:hint="eastAsia"/>
          <w:sz w:val="20"/>
        </w:rPr>
        <w:t>14</w:t>
      </w:r>
      <w:r w:rsidRPr="00E8312D">
        <w:rPr>
          <w:rFonts w:ascii="HG丸ｺﾞｼｯｸM-PRO" w:eastAsia="HG丸ｺﾞｼｯｸM-PRO" w:hint="eastAsia"/>
          <w:sz w:val="20"/>
        </w:rPr>
        <w:t>年</w:t>
      </w:r>
      <w:r w:rsidR="00A02D00"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7</w:t>
      </w:r>
      <w:r w:rsidRPr="00E8312D">
        <w:rPr>
          <w:rFonts w:ascii="HG丸ｺﾞｼｯｸM-PRO" w:eastAsia="HG丸ｺﾞｼｯｸM-PRO" w:hint="eastAsia"/>
          <w:sz w:val="20"/>
        </w:rPr>
        <w:t>月</w:t>
      </w:r>
      <w:r w:rsidR="00A02D00"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5CB06CF4" w14:textId="77777777" w:rsidR="00602855" w:rsidRPr="00E8312D" w:rsidRDefault="00602855" w:rsidP="0035586A">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この規程は、平成</w:t>
      </w:r>
      <w:r w:rsidR="0014100B" w:rsidRPr="00E8312D">
        <w:rPr>
          <w:rFonts w:ascii="HG丸ｺﾞｼｯｸM-PRO" w:eastAsia="HG丸ｺﾞｼｯｸM-PRO" w:hint="eastAsia"/>
          <w:sz w:val="20"/>
        </w:rPr>
        <w:t>18</w:t>
      </w:r>
      <w:r w:rsidRPr="00E8312D">
        <w:rPr>
          <w:rFonts w:ascii="HG丸ｺﾞｼｯｸM-PRO" w:eastAsia="HG丸ｺﾞｼｯｸM-PRO" w:hint="eastAsia"/>
          <w:sz w:val="20"/>
        </w:rPr>
        <w:t>年</w:t>
      </w:r>
      <w:r w:rsidR="00A02D00"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4</w:t>
      </w:r>
      <w:r w:rsidRPr="00E8312D">
        <w:rPr>
          <w:rFonts w:ascii="HG丸ｺﾞｼｯｸM-PRO" w:eastAsia="HG丸ｺﾞｼｯｸM-PRO" w:hint="eastAsia"/>
          <w:sz w:val="20"/>
        </w:rPr>
        <w:t>月</w:t>
      </w:r>
      <w:r w:rsidR="00A02D00"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7750A6ED" w14:textId="77777777" w:rsidR="00C159A0" w:rsidRPr="00E8312D" w:rsidRDefault="00C159A0" w:rsidP="00C159A0">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この規程は、平成</w:t>
      </w:r>
      <w:r w:rsidR="0014100B" w:rsidRPr="00E8312D">
        <w:rPr>
          <w:rFonts w:ascii="HG丸ｺﾞｼｯｸM-PRO" w:eastAsia="HG丸ｺﾞｼｯｸM-PRO" w:hint="eastAsia"/>
          <w:sz w:val="20"/>
        </w:rPr>
        <w:t>18</w:t>
      </w:r>
      <w:r w:rsidRPr="00E8312D">
        <w:rPr>
          <w:rFonts w:ascii="HG丸ｺﾞｼｯｸM-PRO" w:eastAsia="HG丸ｺﾞｼｯｸM-PRO" w:hint="eastAsia"/>
          <w:sz w:val="20"/>
        </w:rPr>
        <w:t>年</w:t>
      </w:r>
      <w:r w:rsidR="00A02D00"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6</w:t>
      </w:r>
      <w:r w:rsidRPr="00E8312D">
        <w:rPr>
          <w:rFonts w:ascii="HG丸ｺﾞｼｯｸM-PRO" w:eastAsia="HG丸ｺﾞｼｯｸM-PRO" w:hint="eastAsia"/>
          <w:sz w:val="20"/>
        </w:rPr>
        <w:t>月</w:t>
      </w:r>
      <w:r w:rsidR="00A02D00"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6C20CD94" w14:textId="77777777" w:rsidR="003D7EDE" w:rsidRPr="00E8312D" w:rsidRDefault="003D7EDE" w:rsidP="003D7EDE">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この規程は、平成</w:t>
      </w:r>
      <w:r w:rsidR="0014100B" w:rsidRPr="00E8312D">
        <w:rPr>
          <w:rFonts w:ascii="HG丸ｺﾞｼｯｸM-PRO" w:eastAsia="HG丸ｺﾞｼｯｸM-PRO" w:hint="eastAsia"/>
          <w:sz w:val="20"/>
        </w:rPr>
        <w:t>18</w:t>
      </w:r>
      <w:r w:rsidRPr="00E8312D">
        <w:rPr>
          <w:rFonts w:ascii="HG丸ｺﾞｼｯｸM-PRO" w:eastAsia="HG丸ｺﾞｼｯｸM-PRO" w:hint="eastAsia"/>
          <w:sz w:val="20"/>
        </w:rPr>
        <w:t>年</w:t>
      </w:r>
      <w:r w:rsidR="00A02D00"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9</w:t>
      </w:r>
      <w:r w:rsidRPr="00E8312D">
        <w:rPr>
          <w:rFonts w:ascii="HG丸ｺﾞｼｯｸM-PRO" w:eastAsia="HG丸ｺﾞｼｯｸM-PRO" w:hint="eastAsia"/>
          <w:sz w:val="20"/>
        </w:rPr>
        <w:t>月</w:t>
      </w:r>
      <w:r w:rsidR="00A02D00"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417B8DCB" w14:textId="77777777" w:rsidR="005F5D9E" w:rsidRPr="00E8312D" w:rsidRDefault="005F5D9E" w:rsidP="005F5D9E">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この規程は、平成</w:t>
      </w:r>
      <w:r w:rsidR="0014100B" w:rsidRPr="00E8312D">
        <w:rPr>
          <w:rFonts w:ascii="HG丸ｺﾞｼｯｸM-PRO" w:eastAsia="HG丸ｺﾞｼｯｸM-PRO" w:hint="eastAsia"/>
          <w:sz w:val="20"/>
        </w:rPr>
        <w:t>19</w:t>
      </w:r>
      <w:r w:rsidRPr="00E8312D">
        <w:rPr>
          <w:rFonts w:ascii="HG丸ｺﾞｼｯｸM-PRO" w:eastAsia="HG丸ｺﾞｼｯｸM-PRO" w:hint="eastAsia"/>
          <w:sz w:val="20"/>
        </w:rPr>
        <w:t>年</w:t>
      </w:r>
      <w:r w:rsidR="00A02D00"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月</w:t>
      </w:r>
      <w:r w:rsidR="00A02D00"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3BFB754B" w14:textId="77777777" w:rsidR="005F5D9E" w:rsidRPr="00E8312D" w:rsidRDefault="00310E1C" w:rsidP="003D7EDE">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この規定は、平成19年</w:t>
      </w:r>
      <w:r w:rsidR="00A02D00"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6</w:t>
      </w:r>
      <w:r w:rsidRPr="00E8312D">
        <w:rPr>
          <w:rFonts w:ascii="HG丸ｺﾞｼｯｸM-PRO" w:eastAsia="HG丸ｺﾞｼｯｸM-PRO" w:hint="eastAsia"/>
          <w:sz w:val="20"/>
        </w:rPr>
        <w:t>月</w:t>
      </w:r>
      <w:r w:rsidR="00A02D00"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38CFA234" w14:textId="77777777" w:rsidR="003524BC" w:rsidRPr="00E8312D" w:rsidRDefault="003524BC" w:rsidP="003524BC">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w:t>
      </w:r>
      <w:r w:rsidR="0014100B" w:rsidRPr="00E8312D">
        <w:rPr>
          <w:rFonts w:ascii="HG丸ｺﾞｼｯｸM-PRO" w:eastAsia="HG丸ｺﾞｼｯｸM-PRO" w:hint="eastAsia"/>
          <w:sz w:val="20"/>
        </w:rPr>
        <w:t>20</w:t>
      </w:r>
      <w:r w:rsidRPr="00E8312D">
        <w:rPr>
          <w:rFonts w:ascii="HG丸ｺﾞｼｯｸM-PRO" w:eastAsia="HG丸ｺﾞｼｯｸM-PRO" w:hint="eastAsia"/>
          <w:sz w:val="20"/>
        </w:rPr>
        <w:t>年</w:t>
      </w:r>
      <w:r w:rsidR="00A02D00"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4</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108E6435" w14:textId="77777777" w:rsidR="0041793E" w:rsidRPr="00E8312D" w:rsidRDefault="0041793E" w:rsidP="0041793E">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この規定は、平成20年</w:t>
      </w:r>
      <w:r w:rsidR="00A02D00"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7</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41A70B63" w14:textId="77777777" w:rsidR="0041793E" w:rsidRPr="00E8312D" w:rsidRDefault="00DD28EB" w:rsidP="003524BC">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w:t>
      </w:r>
      <w:r w:rsidR="0014100B" w:rsidRPr="00E8312D">
        <w:rPr>
          <w:rFonts w:ascii="HG丸ｺﾞｼｯｸM-PRO" w:eastAsia="HG丸ｺﾞｼｯｸM-PRO" w:hint="eastAsia"/>
          <w:sz w:val="20"/>
        </w:rPr>
        <w:t>21</w:t>
      </w:r>
      <w:r w:rsidRPr="00E8312D">
        <w:rPr>
          <w:rFonts w:ascii="HG丸ｺﾞｼｯｸM-PRO" w:eastAsia="HG丸ｺﾞｼｯｸM-PRO" w:hint="eastAsia"/>
          <w:sz w:val="20"/>
        </w:rPr>
        <w:t>年</w:t>
      </w:r>
      <w:r w:rsidR="0014100B" w:rsidRPr="00E8312D">
        <w:rPr>
          <w:rFonts w:ascii="HG丸ｺﾞｼｯｸM-PRO" w:eastAsia="HG丸ｺﾞｼｯｸM-PRO" w:hint="eastAsia"/>
          <w:sz w:val="20"/>
        </w:rPr>
        <w:t>12</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406CAF67" w14:textId="77777777" w:rsidR="002B2E49" w:rsidRPr="00E8312D" w:rsidRDefault="002B2E49" w:rsidP="003524BC">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w:t>
      </w:r>
      <w:r w:rsidR="0014100B" w:rsidRPr="00E8312D">
        <w:rPr>
          <w:rFonts w:ascii="HG丸ｺﾞｼｯｸM-PRO" w:eastAsia="HG丸ｺﾞｼｯｸM-PRO" w:hint="eastAsia"/>
          <w:sz w:val="20"/>
        </w:rPr>
        <w:t>22</w:t>
      </w:r>
      <w:r w:rsidRPr="00E8312D">
        <w:rPr>
          <w:rFonts w:ascii="HG丸ｺﾞｼｯｸM-PRO" w:eastAsia="HG丸ｺﾞｼｯｸM-PRO" w:hint="eastAsia"/>
          <w:sz w:val="20"/>
        </w:rPr>
        <w:t>年10月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2491E57A" w14:textId="77777777" w:rsidR="004565CA" w:rsidRPr="00E8312D" w:rsidRDefault="004565CA" w:rsidP="004565CA">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この規定は、平成２3年</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5</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0C1D31BF" w14:textId="77777777" w:rsidR="004565CA" w:rsidRPr="00E8312D" w:rsidRDefault="004565CA" w:rsidP="004565CA">
      <w:pPr>
        <w:ind w:firstLineChars="200" w:firstLine="372"/>
        <w:rPr>
          <w:rFonts w:ascii="HG丸ｺﾞｼｯｸM-PRO" w:eastAsia="HG丸ｺﾞｼｯｸM-PRO"/>
          <w:sz w:val="20"/>
        </w:rPr>
      </w:pPr>
      <w:r w:rsidRPr="00E8312D">
        <w:rPr>
          <w:rFonts w:ascii="HG丸ｺﾞｼｯｸM-PRO" w:eastAsia="HG丸ｺﾞｼｯｸM-PRO" w:hint="eastAsia"/>
          <w:sz w:val="20"/>
        </w:rPr>
        <w:lastRenderedPageBreak/>
        <w:t>この規定は、平成２3年</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6</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570A173F" w14:textId="77777777" w:rsidR="00DB4965" w:rsidRPr="00E8312D" w:rsidRDefault="00DB4965" w:rsidP="00DB4965">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この規定は、平成２3年</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7</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392AA1D5" w14:textId="77777777" w:rsidR="00D8736A" w:rsidRPr="00E8312D" w:rsidRDefault="00D8736A" w:rsidP="00D8736A">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この規定は、平成２3年</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8</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338F28F8" w14:textId="77777777" w:rsidR="00532BD8" w:rsidRPr="00E8312D" w:rsidRDefault="00532BD8" w:rsidP="00532BD8">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w:t>
      </w:r>
      <w:r w:rsidR="0014100B" w:rsidRPr="00E8312D">
        <w:rPr>
          <w:rFonts w:ascii="HG丸ｺﾞｼｯｸM-PRO" w:eastAsia="HG丸ｺﾞｼｯｸM-PRO" w:hint="eastAsia"/>
          <w:sz w:val="20"/>
        </w:rPr>
        <w:t>24</w:t>
      </w:r>
      <w:r w:rsidRPr="00E8312D">
        <w:rPr>
          <w:rFonts w:ascii="HG丸ｺﾞｼｯｸM-PRO" w:eastAsia="HG丸ｺﾞｼｯｸM-PRO" w:hint="eastAsia"/>
          <w:sz w:val="20"/>
        </w:rPr>
        <w:t>年</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16237B9A" w14:textId="77777777" w:rsidR="00332309" w:rsidRPr="00E8312D" w:rsidRDefault="00332309" w:rsidP="00332309">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この規定は、平成２4年</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4</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6A497DB0" w14:textId="77777777" w:rsidR="005A4EFC" w:rsidRPr="00E8312D" w:rsidRDefault="005A4EFC" w:rsidP="005A4EFC">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この規定は、平成25年</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2067B25D" w14:textId="77777777" w:rsidR="00CB5649" w:rsidRPr="00E8312D" w:rsidRDefault="00CB5649" w:rsidP="00CB5649">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この規定は、平成２5年</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6</w:t>
      </w:r>
      <w:r w:rsidRPr="00E8312D">
        <w:rPr>
          <w:rFonts w:ascii="HG丸ｺﾞｼｯｸM-PRO" w:eastAsia="HG丸ｺﾞｼｯｸM-PRO" w:hint="eastAsia"/>
          <w:sz w:val="20"/>
        </w:rPr>
        <w:t>月</w:t>
      </w:r>
      <w:r w:rsidR="0014100B" w:rsidRPr="00E8312D">
        <w:rPr>
          <w:rFonts w:ascii="HG丸ｺﾞｼｯｸM-PRO" w:eastAsia="HG丸ｺﾞｼｯｸM-PRO" w:hint="eastAsia"/>
          <w:sz w:val="20"/>
        </w:rPr>
        <w:t>16</w:t>
      </w:r>
      <w:r w:rsidRPr="00E8312D">
        <w:rPr>
          <w:rFonts w:ascii="HG丸ｺﾞｼｯｸM-PRO" w:eastAsia="HG丸ｺﾞｼｯｸM-PRO" w:hint="eastAsia"/>
          <w:sz w:val="20"/>
        </w:rPr>
        <w:t>日から施行する</w:t>
      </w:r>
    </w:p>
    <w:p w14:paraId="45326311" w14:textId="77777777" w:rsidR="00CB5649" w:rsidRPr="00E8312D" w:rsidRDefault="005A4EFC" w:rsidP="00CB5649">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w:t>
      </w:r>
      <w:r w:rsidR="00CB5649" w:rsidRPr="00E8312D">
        <w:rPr>
          <w:rFonts w:ascii="HG丸ｺﾞｼｯｸM-PRO" w:eastAsia="HG丸ｺﾞｼｯｸM-PRO" w:hint="eastAsia"/>
          <w:sz w:val="20"/>
        </w:rPr>
        <w:t>平成２5年</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8</w:t>
      </w:r>
      <w:r w:rsidR="00CB5649" w:rsidRPr="00E8312D">
        <w:rPr>
          <w:rFonts w:ascii="HG丸ｺﾞｼｯｸM-PRO" w:eastAsia="HG丸ｺﾞｼｯｸM-PRO" w:hint="eastAsia"/>
          <w:sz w:val="20"/>
        </w:rPr>
        <w:t>月</w:t>
      </w:r>
      <w:r w:rsidR="0014100B" w:rsidRPr="00E8312D">
        <w:rPr>
          <w:rFonts w:ascii="HG丸ｺﾞｼｯｸM-PRO" w:eastAsia="HG丸ｺﾞｼｯｸM-PRO" w:hint="eastAsia"/>
          <w:sz w:val="20"/>
        </w:rPr>
        <w:t>31</w:t>
      </w:r>
      <w:r w:rsidR="00CB5649" w:rsidRPr="00E8312D">
        <w:rPr>
          <w:rFonts w:ascii="HG丸ｺﾞｼｯｸM-PRO" w:eastAsia="HG丸ｺﾞｼｯｸM-PRO" w:hint="eastAsia"/>
          <w:sz w:val="20"/>
        </w:rPr>
        <w:t>日から施行する</w:t>
      </w:r>
    </w:p>
    <w:p w14:paraId="390F4F61" w14:textId="77777777" w:rsidR="00021D20" w:rsidRPr="00E8312D" w:rsidRDefault="00021D20" w:rsidP="00021D20">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この規定は、平成２6年</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1B650BAA" w14:textId="77777777" w:rsidR="005A4EFC" w:rsidRPr="00E8312D" w:rsidRDefault="005A4EFC" w:rsidP="005A4EFC">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この規定は、平成２6年</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2</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0E7D40EB" w14:textId="77777777" w:rsidR="00021D20" w:rsidRPr="00E8312D" w:rsidRDefault="00021D20" w:rsidP="00021D20">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この規定は、平成２6年</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4</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763027C6" w14:textId="77777777" w:rsidR="00021D20" w:rsidRPr="00E8312D" w:rsidRDefault="00021D20" w:rsidP="00021D20">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この規定は、平成26年</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5</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日から施工する</w:t>
      </w:r>
    </w:p>
    <w:p w14:paraId="3072BDCF" w14:textId="77777777" w:rsidR="00021D20" w:rsidRPr="00E8312D" w:rsidRDefault="00021D20" w:rsidP="00021D20">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この規定は、平成２7年</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5</w:t>
      </w:r>
      <w:r w:rsidRPr="00E8312D">
        <w:rPr>
          <w:rFonts w:ascii="HG丸ｺﾞｼｯｸM-PRO" w:eastAsia="HG丸ｺﾞｼｯｸM-PRO" w:hint="eastAsia"/>
          <w:sz w:val="20"/>
        </w:rPr>
        <w:t>日から施行する</w:t>
      </w:r>
    </w:p>
    <w:p w14:paraId="3CE870D0" w14:textId="77777777" w:rsidR="00021D20" w:rsidRPr="00E8312D" w:rsidRDefault="00021D20" w:rsidP="00021D20">
      <w:pPr>
        <w:ind w:firstLineChars="200" w:firstLine="372"/>
        <w:rPr>
          <w:rFonts w:ascii="HG丸ｺﾞｼｯｸM-PRO" w:eastAsia="HG丸ｺﾞｼｯｸM-PRO"/>
          <w:sz w:val="20"/>
        </w:rPr>
      </w:pPr>
      <w:r w:rsidRPr="00E8312D">
        <w:rPr>
          <w:rFonts w:ascii="HG丸ｺﾞｼｯｸM-PRO" w:eastAsia="HG丸ｺﾞｼｯｸM-PRO" w:hint="eastAsia"/>
          <w:sz w:val="20"/>
        </w:rPr>
        <w:t>子の規定は、平成２７年</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4</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日から施工する</w:t>
      </w:r>
    </w:p>
    <w:p w14:paraId="3C3CA165" w14:textId="77777777" w:rsidR="00021D20" w:rsidRPr="00E8312D" w:rsidRDefault="00021D20" w:rsidP="00021D20">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この規定は、平成２7年</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7</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7D08849E" w14:textId="77777777" w:rsidR="0004498E" w:rsidRPr="00E8312D" w:rsidRDefault="0004498E" w:rsidP="0004498E">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この規定は、平成２8年</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4</w:t>
      </w:r>
      <w:r w:rsidRPr="00E8312D">
        <w:rPr>
          <w:rFonts w:ascii="HG丸ｺﾞｼｯｸM-PRO" w:eastAsia="HG丸ｺﾞｼｯｸM-PRO" w:hint="eastAsia"/>
          <w:sz w:val="20"/>
        </w:rPr>
        <w:t>月</w:t>
      </w:r>
      <w:r w:rsidR="0035586A" w:rsidRPr="00E8312D">
        <w:rPr>
          <w:rFonts w:ascii="HG丸ｺﾞｼｯｸM-PRO" w:eastAsia="HG丸ｺﾞｼｯｸM-PRO" w:hint="eastAsia"/>
          <w:sz w:val="20"/>
        </w:rPr>
        <w:t xml:space="preserve">　</w:t>
      </w:r>
      <w:r w:rsidR="0014100B" w:rsidRPr="00E8312D">
        <w:rPr>
          <w:rFonts w:ascii="HG丸ｺﾞｼｯｸM-PRO" w:eastAsia="HG丸ｺﾞｼｯｸM-PRO" w:hint="eastAsia"/>
          <w:sz w:val="20"/>
        </w:rPr>
        <w:t>1</w:t>
      </w:r>
      <w:r w:rsidRPr="00E8312D">
        <w:rPr>
          <w:rFonts w:ascii="HG丸ｺﾞｼｯｸM-PRO" w:eastAsia="HG丸ｺﾞｼｯｸM-PRO" w:hint="eastAsia"/>
          <w:sz w:val="20"/>
        </w:rPr>
        <w:t>日から施行する</w:t>
      </w:r>
    </w:p>
    <w:p w14:paraId="4AD494F0" w14:textId="77777777" w:rsidR="004565CA" w:rsidRPr="00E8312D" w:rsidRDefault="0014100B" w:rsidP="0035586A">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この規定は、平成30年</w:t>
      </w:r>
      <w:r w:rsidR="0035586A" w:rsidRPr="00E8312D">
        <w:rPr>
          <w:rFonts w:ascii="HG丸ｺﾞｼｯｸM-PRO" w:eastAsia="HG丸ｺﾞｼｯｸM-PRO" w:hint="eastAsia"/>
          <w:sz w:val="20"/>
        </w:rPr>
        <w:t xml:space="preserve">　</w:t>
      </w:r>
      <w:r w:rsidRPr="00E8312D">
        <w:rPr>
          <w:rFonts w:ascii="HG丸ｺﾞｼｯｸM-PRO" w:eastAsia="HG丸ｺﾞｼｯｸM-PRO" w:hint="eastAsia"/>
          <w:sz w:val="20"/>
        </w:rPr>
        <w:t>4月</w:t>
      </w:r>
      <w:r w:rsidR="0035586A" w:rsidRPr="00E8312D">
        <w:rPr>
          <w:rFonts w:ascii="HG丸ｺﾞｼｯｸM-PRO" w:eastAsia="HG丸ｺﾞｼｯｸM-PRO" w:hint="eastAsia"/>
          <w:sz w:val="20"/>
        </w:rPr>
        <w:t xml:space="preserve">　</w:t>
      </w:r>
      <w:r w:rsidRPr="00E8312D">
        <w:rPr>
          <w:rFonts w:ascii="HG丸ｺﾞｼｯｸM-PRO" w:eastAsia="HG丸ｺﾞｼｯｸM-PRO" w:hint="eastAsia"/>
          <w:sz w:val="20"/>
        </w:rPr>
        <w:t>1日から施行する</w:t>
      </w:r>
    </w:p>
    <w:p w14:paraId="5862989F" w14:textId="7E6F4146" w:rsidR="00E31558" w:rsidRPr="00E8312D" w:rsidRDefault="00E31558" w:rsidP="0035586A">
      <w:pPr>
        <w:ind w:firstLineChars="200" w:firstLine="372"/>
        <w:rPr>
          <w:rFonts w:ascii="HG丸ｺﾞｼｯｸM-PRO" w:eastAsia="HG丸ｺﾞｼｯｸM-PRO"/>
          <w:sz w:val="20"/>
        </w:rPr>
      </w:pPr>
      <w:r w:rsidRPr="00E8312D">
        <w:rPr>
          <w:rFonts w:ascii="HG丸ｺﾞｼｯｸM-PRO" w:eastAsia="HG丸ｺﾞｼｯｸM-PRO" w:hint="eastAsia"/>
          <w:sz w:val="20"/>
        </w:rPr>
        <w:t>この規定は、平成31年　4月　1日から施行する</w:t>
      </w:r>
    </w:p>
    <w:p w14:paraId="0D280A9A" w14:textId="5E71E00F" w:rsidR="00650739" w:rsidRPr="00E8312D" w:rsidRDefault="00650739" w:rsidP="0035586A">
      <w:pPr>
        <w:ind w:firstLineChars="200" w:firstLine="372"/>
        <w:rPr>
          <w:rFonts w:ascii="HG丸ｺﾞｼｯｸM-PRO" w:eastAsia="HG丸ｺﾞｼｯｸM-PRO"/>
          <w:sz w:val="20"/>
        </w:rPr>
      </w:pPr>
      <w:r w:rsidRPr="00E8312D">
        <w:rPr>
          <w:rFonts w:ascii="HG丸ｺﾞｼｯｸM-PRO" w:eastAsia="HG丸ｺﾞｼｯｸM-PRO" w:hint="eastAsia"/>
          <w:sz w:val="20"/>
        </w:rPr>
        <w:t xml:space="preserve">この規定は、令和 元 年　</w:t>
      </w:r>
      <w:r w:rsidR="00F55277" w:rsidRPr="00E8312D">
        <w:rPr>
          <w:rFonts w:ascii="HG丸ｺﾞｼｯｸM-PRO" w:eastAsia="HG丸ｺﾞｼｯｸM-PRO" w:hint="eastAsia"/>
          <w:sz w:val="20"/>
        </w:rPr>
        <w:t>8</w:t>
      </w:r>
      <w:r w:rsidRPr="00E8312D">
        <w:rPr>
          <w:rFonts w:ascii="HG丸ｺﾞｼｯｸM-PRO" w:eastAsia="HG丸ｺﾞｼｯｸM-PRO" w:hint="eastAsia"/>
          <w:sz w:val="20"/>
        </w:rPr>
        <w:t>月</w:t>
      </w:r>
      <w:r w:rsidR="00F55277" w:rsidRPr="00E8312D">
        <w:rPr>
          <w:rFonts w:ascii="HG丸ｺﾞｼｯｸM-PRO" w:eastAsia="HG丸ｺﾞｼｯｸM-PRO" w:hint="eastAsia"/>
          <w:sz w:val="20"/>
        </w:rPr>
        <w:t>28</w:t>
      </w:r>
      <w:r w:rsidRPr="00E8312D">
        <w:rPr>
          <w:rFonts w:ascii="HG丸ｺﾞｼｯｸM-PRO" w:eastAsia="HG丸ｺﾞｼｯｸM-PRO" w:hint="eastAsia"/>
          <w:sz w:val="20"/>
        </w:rPr>
        <w:t>日から施行する</w:t>
      </w:r>
    </w:p>
    <w:p w14:paraId="0D97007C" w14:textId="77777777" w:rsidR="00AF43B5" w:rsidRPr="00801E81" w:rsidRDefault="00AF43B5" w:rsidP="00AF43B5">
      <w:pPr>
        <w:ind w:firstLineChars="200" w:firstLine="372"/>
        <w:rPr>
          <w:rFonts w:ascii="HG丸ｺﾞｼｯｸM-PRO" w:eastAsia="HG丸ｺﾞｼｯｸM-PRO"/>
          <w:sz w:val="20"/>
        </w:rPr>
      </w:pPr>
      <w:r>
        <w:rPr>
          <w:rFonts w:ascii="HG丸ｺﾞｼｯｸM-PRO" w:eastAsia="HG丸ｺﾞｼｯｸM-PRO" w:hint="eastAsia"/>
          <w:sz w:val="20"/>
        </w:rPr>
        <w:t>この規定は、令和　2年　4月　1日より施行する</w:t>
      </w:r>
    </w:p>
    <w:p w14:paraId="74FA48BF" w14:textId="77777777" w:rsidR="00AF43B5" w:rsidRPr="0035586A" w:rsidRDefault="00AF43B5" w:rsidP="00AF43B5">
      <w:pPr>
        <w:ind w:firstLineChars="200" w:firstLine="372"/>
        <w:rPr>
          <w:rFonts w:ascii="HG丸ｺﾞｼｯｸM-PRO" w:eastAsia="HG丸ｺﾞｼｯｸM-PRO"/>
          <w:sz w:val="20"/>
        </w:rPr>
      </w:pPr>
      <w:r>
        <w:rPr>
          <w:rFonts w:ascii="HG丸ｺﾞｼｯｸM-PRO" w:eastAsia="HG丸ｺﾞｼｯｸM-PRO" w:hint="eastAsia"/>
          <w:sz w:val="20"/>
        </w:rPr>
        <w:t>この規定は、令和　3年　4月　1日から施行する</w:t>
      </w:r>
    </w:p>
    <w:p w14:paraId="51AD85BA" w14:textId="352465E6" w:rsidR="004857E1" w:rsidRDefault="00AF43B5" w:rsidP="00AF43B5">
      <w:pPr>
        <w:ind w:firstLineChars="200" w:firstLine="372"/>
        <w:rPr>
          <w:rFonts w:ascii="HG丸ｺﾞｼｯｸM-PRO" w:eastAsia="HG丸ｺﾞｼｯｸM-PRO"/>
          <w:sz w:val="20"/>
        </w:rPr>
      </w:pPr>
      <w:r>
        <w:rPr>
          <w:rFonts w:ascii="HG丸ｺﾞｼｯｸM-PRO" w:eastAsia="HG丸ｺﾞｼｯｸM-PRO" w:hint="eastAsia"/>
          <w:sz w:val="20"/>
        </w:rPr>
        <w:t>この規定は、令和　4年　4月　1日から施行する</w:t>
      </w:r>
    </w:p>
    <w:p w14:paraId="66E63442" w14:textId="4E580634" w:rsidR="001351C3" w:rsidRDefault="001351C3" w:rsidP="00AF43B5">
      <w:pPr>
        <w:ind w:firstLineChars="200" w:firstLine="372"/>
        <w:rPr>
          <w:rFonts w:ascii="HG丸ｺﾞｼｯｸM-PRO" w:eastAsia="HG丸ｺﾞｼｯｸM-PRO"/>
          <w:sz w:val="20"/>
        </w:rPr>
      </w:pPr>
      <w:r>
        <w:rPr>
          <w:rFonts w:ascii="HG丸ｺﾞｼｯｸM-PRO" w:eastAsia="HG丸ｺﾞｼｯｸM-PRO" w:hint="eastAsia"/>
          <w:sz w:val="20"/>
        </w:rPr>
        <w:t>この規定は、令和　6年　4月　1日より施行する。</w:t>
      </w:r>
    </w:p>
    <w:p w14:paraId="1BB4D1AC" w14:textId="60BF2AFD" w:rsidR="00F432E0" w:rsidRDefault="00F432E0" w:rsidP="00F432E0">
      <w:pPr>
        <w:ind w:firstLineChars="200" w:firstLine="372"/>
        <w:rPr>
          <w:rFonts w:ascii="HG丸ｺﾞｼｯｸM-PRO" w:eastAsia="HG丸ｺﾞｼｯｸM-PRO"/>
          <w:sz w:val="20"/>
        </w:rPr>
      </w:pPr>
      <w:r>
        <w:rPr>
          <w:rFonts w:ascii="HG丸ｺﾞｼｯｸM-PRO" w:eastAsia="HG丸ｺﾞｼｯｸM-PRO" w:hint="eastAsia"/>
          <w:sz w:val="20"/>
        </w:rPr>
        <w:t>この規定は、令和　6年　7月　1日より施行する。</w:t>
      </w:r>
    </w:p>
    <w:p w14:paraId="6C7B4668" w14:textId="77777777" w:rsidR="00F432E0" w:rsidRPr="00F432E0" w:rsidRDefault="00F432E0" w:rsidP="00AF43B5">
      <w:pPr>
        <w:ind w:firstLineChars="200" w:firstLine="372"/>
        <w:rPr>
          <w:rFonts w:ascii="HG丸ｺﾞｼｯｸM-PRO" w:eastAsia="HG丸ｺﾞｼｯｸM-PRO"/>
          <w:sz w:val="20"/>
        </w:rPr>
      </w:pPr>
    </w:p>
    <w:sectPr w:rsidR="00F432E0" w:rsidRPr="00F432E0" w:rsidSect="000369A7">
      <w:footerReference w:type="default" r:id="rId8"/>
      <w:pgSz w:w="11906" w:h="16838"/>
      <w:pgMar w:top="1134" w:right="1376"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F9BFF" w14:textId="77777777" w:rsidR="002521FF" w:rsidRDefault="002521FF">
      <w:r>
        <w:separator/>
      </w:r>
    </w:p>
  </w:endnote>
  <w:endnote w:type="continuationSeparator" w:id="0">
    <w:p w14:paraId="3B79BC08" w14:textId="77777777" w:rsidR="002521FF" w:rsidRDefault="0025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EF80F" w14:textId="77777777" w:rsidR="00F76C86" w:rsidRDefault="00287D24">
    <w:pPr>
      <w:pStyle w:val="a3"/>
      <w:framePr w:wrap="auto" w:vAnchor="text" w:hAnchor="margin" w:xAlign="center" w:y="1"/>
      <w:rPr>
        <w:rStyle w:val="a4"/>
      </w:rPr>
    </w:pPr>
    <w:r>
      <w:rPr>
        <w:rStyle w:val="a4"/>
      </w:rPr>
      <w:fldChar w:fldCharType="begin"/>
    </w:r>
    <w:r w:rsidR="00F76C86">
      <w:rPr>
        <w:rStyle w:val="a4"/>
      </w:rPr>
      <w:instrText xml:space="preserve">PAGE  </w:instrText>
    </w:r>
    <w:r>
      <w:rPr>
        <w:rStyle w:val="a4"/>
      </w:rPr>
      <w:fldChar w:fldCharType="separate"/>
    </w:r>
    <w:r w:rsidR="0035586A">
      <w:rPr>
        <w:rStyle w:val="a4"/>
        <w:noProof/>
      </w:rPr>
      <w:t>6</w:t>
    </w:r>
    <w:r>
      <w:rPr>
        <w:rStyle w:val="a4"/>
      </w:rPr>
      <w:fldChar w:fldCharType="end"/>
    </w:r>
  </w:p>
  <w:p w14:paraId="711F4285" w14:textId="77777777" w:rsidR="00F76C86" w:rsidRDefault="00F76C86">
    <w:pPr>
      <w:pStyle w:val="a3"/>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5F902" w14:textId="77777777" w:rsidR="002521FF" w:rsidRDefault="002521FF">
      <w:r>
        <w:separator/>
      </w:r>
    </w:p>
  </w:footnote>
  <w:footnote w:type="continuationSeparator" w:id="0">
    <w:p w14:paraId="5B9BA678" w14:textId="77777777" w:rsidR="002521FF" w:rsidRDefault="00252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42E64"/>
    <w:multiLevelType w:val="hybridMultilevel"/>
    <w:tmpl w:val="A4C21310"/>
    <w:lvl w:ilvl="0" w:tplc="5B7E5476">
      <w:start w:val="7"/>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FE42D5"/>
    <w:multiLevelType w:val="hybridMultilevel"/>
    <w:tmpl w:val="CB16A3CC"/>
    <w:lvl w:ilvl="0" w:tplc="331AD03E">
      <w:start w:val="5"/>
      <w:numFmt w:val="decimalFullWidth"/>
      <w:lvlText w:val="%1．"/>
      <w:lvlJc w:val="left"/>
      <w:pPr>
        <w:tabs>
          <w:tab w:val="num" w:pos="1110"/>
        </w:tabs>
        <w:ind w:left="1110" w:hanging="660"/>
      </w:pPr>
      <w:rPr>
        <w:rFonts w:hint="eastAsia"/>
        <w:lang w:val="en-US"/>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10467116"/>
    <w:multiLevelType w:val="hybridMultilevel"/>
    <w:tmpl w:val="2B16799C"/>
    <w:lvl w:ilvl="0" w:tplc="EFE81EF6">
      <w:start w:val="3"/>
      <w:numFmt w:val="decimalFullWidth"/>
      <w:lvlText w:val="%1．"/>
      <w:lvlJc w:val="left"/>
      <w:pPr>
        <w:tabs>
          <w:tab w:val="num" w:pos="747"/>
        </w:tabs>
        <w:ind w:left="747" w:hanging="375"/>
      </w:pPr>
      <w:rPr>
        <w:rFonts w:hint="default"/>
      </w:rPr>
    </w:lvl>
    <w:lvl w:ilvl="1" w:tplc="04090017" w:tentative="1">
      <w:start w:val="1"/>
      <w:numFmt w:val="aiueoFullWidth"/>
      <w:lvlText w:val="(%2)"/>
      <w:lvlJc w:val="left"/>
      <w:pPr>
        <w:tabs>
          <w:tab w:val="num" w:pos="1212"/>
        </w:tabs>
        <w:ind w:left="1212" w:hanging="420"/>
      </w:pPr>
    </w:lvl>
    <w:lvl w:ilvl="2" w:tplc="04090011" w:tentative="1">
      <w:start w:val="1"/>
      <w:numFmt w:val="decimalEnclosedCircle"/>
      <w:lvlText w:val="%3"/>
      <w:lvlJc w:val="left"/>
      <w:pPr>
        <w:tabs>
          <w:tab w:val="num" w:pos="1632"/>
        </w:tabs>
        <w:ind w:left="1632" w:hanging="420"/>
      </w:pPr>
    </w:lvl>
    <w:lvl w:ilvl="3" w:tplc="0409000F" w:tentative="1">
      <w:start w:val="1"/>
      <w:numFmt w:val="decimal"/>
      <w:lvlText w:val="%4."/>
      <w:lvlJc w:val="left"/>
      <w:pPr>
        <w:tabs>
          <w:tab w:val="num" w:pos="2052"/>
        </w:tabs>
        <w:ind w:left="2052" w:hanging="420"/>
      </w:pPr>
    </w:lvl>
    <w:lvl w:ilvl="4" w:tplc="04090017" w:tentative="1">
      <w:start w:val="1"/>
      <w:numFmt w:val="aiueoFullWidth"/>
      <w:lvlText w:val="(%5)"/>
      <w:lvlJc w:val="left"/>
      <w:pPr>
        <w:tabs>
          <w:tab w:val="num" w:pos="2472"/>
        </w:tabs>
        <w:ind w:left="2472" w:hanging="420"/>
      </w:pPr>
    </w:lvl>
    <w:lvl w:ilvl="5" w:tplc="04090011" w:tentative="1">
      <w:start w:val="1"/>
      <w:numFmt w:val="decimalEnclosedCircle"/>
      <w:lvlText w:val="%6"/>
      <w:lvlJc w:val="left"/>
      <w:pPr>
        <w:tabs>
          <w:tab w:val="num" w:pos="2892"/>
        </w:tabs>
        <w:ind w:left="2892" w:hanging="420"/>
      </w:pPr>
    </w:lvl>
    <w:lvl w:ilvl="6" w:tplc="0409000F" w:tentative="1">
      <w:start w:val="1"/>
      <w:numFmt w:val="decimal"/>
      <w:lvlText w:val="%7."/>
      <w:lvlJc w:val="left"/>
      <w:pPr>
        <w:tabs>
          <w:tab w:val="num" w:pos="3312"/>
        </w:tabs>
        <w:ind w:left="3312" w:hanging="420"/>
      </w:pPr>
    </w:lvl>
    <w:lvl w:ilvl="7" w:tplc="04090017" w:tentative="1">
      <w:start w:val="1"/>
      <w:numFmt w:val="aiueoFullWidth"/>
      <w:lvlText w:val="(%8)"/>
      <w:lvlJc w:val="left"/>
      <w:pPr>
        <w:tabs>
          <w:tab w:val="num" w:pos="3732"/>
        </w:tabs>
        <w:ind w:left="3732" w:hanging="420"/>
      </w:pPr>
    </w:lvl>
    <w:lvl w:ilvl="8" w:tplc="04090011" w:tentative="1">
      <w:start w:val="1"/>
      <w:numFmt w:val="decimalEnclosedCircle"/>
      <w:lvlText w:val="%9"/>
      <w:lvlJc w:val="left"/>
      <w:pPr>
        <w:tabs>
          <w:tab w:val="num" w:pos="4152"/>
        </w:tabs>
        <w:ind w:left="4152" w:hanging="420"/>
      </w:pPr>
    </w:lvl>
  </w:abstractNum>
  <w:abstractNum w:abstractNumId="3" w15:restartNumberingAfterBreak="0">
    <w:nsid w:val="10DA2D37"/>
    <w:multiLevelType w:val="singleLevel"/>
    <w:tmpl w:val="E49CD6A6"/>
    <w:lvl w:ilvl="0">
      <w:start w:val="1"/>
      <w:numFmt w:val="decimalFullWidth"/>
      <w:lvlText w:val="第%1条"/>
      <w:legacy w:legacy="1" w:legacySpace="0" w:legacyIndent="1200"/>
      <w:lvlJc w:val="left"/>
      <w:pPr>
        <w:ind w:left="1200" w:hanging="1200"/>
      </w:pPr>
    </w:lvl>
  </w:abstractNum>
  <w:abstractNum w:abstractNumId="4" w15:restartNumberingAfterBreak="0">
    <w:nsid w:val="119A636A"/>
    <w:multiLevelType w:val="hybridMultilevel"/>
    <w:tmpl w:val="1F30D51A"/>
    <w:lvl w:ilvl="0" w:tplc="6E8C89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BB0050"/>
    <w:multiLevelType w:val="singleLevel"/>
    <w:tmpl w:val="4420F67E"/>
    <w:lvl w:ilvl="0">
      <w:start w:val="10"/>
      <w:numFmt w:val="decimalFullWidth"/>
      <w:lvlText w:val="第%1条"/>
      <w:legacy w:legacy="1" w:legacySpace="0" w:legacyIndent="1440"/>
      <w:lvlJc w:val="left"/>
      <w:pPr>
        <w:ind w:left="1440" w:hanging="1440"/>
      </w:pPr>
    </w:lvl>
  </w:abstractNum>
  <w:abstractNum w:abstractNumId="6" w15:restartNumberingAfterBreak="0">
    <w:nsid w:val="1B25205F"/>
    <w:multiLevelType w:val="singleLevel"/>
    <w:tmpl w:val="10C6F3A4"/>
    <w:lvl w:ilvl="0">
      <w:start w:val="1"/>
      <w:numFmt w:val="decimal"/>
      <w:lvlText w:val="（%1）"/>
      <w:legacy w:legacy="1" w:legacySpace="0" w:legacyIndent="1575"/>
      <w:lvlJc w:val="left"/>
      <w:pPr>
        <w:ind w:left="2535" w:hanging="1575"/>
      </w:pPr>
    </w:lvl>
  </w:abstractNum>
  <w:abstractNum w:abstractNumId="7" w15:restartNumberingAfterBreak="0">
    <w:nsid w:val="238A281C"/>
    <w:multiLevelType w:val="singleLevel"/>
    <w:tmpl w:val="E49CD6A6"/>
    <w:lvl w:ilvl="0">
      <w:start w:val="1"/>
      <w:numFmt w:val="decimalFullWidth"/>
      <w:lvlText w:val="第%1条"/>
      <w:legacy w:legacy="1" w:legacySpace="0" w:legacyIndent="1200"/>
      <w:lvlJc w:val="left"/>
      <w:pPr>
        <w:ind w:left="1200" w:hanging="1200"/>
      </w:pPr>
    </w:lvl>
  </w:abstractNum>
  <w:abstractNum w:abstractNumId="8" w15:restartNumberingAfterBreak="0">
    <w:nsid w:val="24E76F83"/>
    <w:multiLevelType w:val="hybridMultilevel"/>
    <w:tmpl w:val="7CF6645E"/>
    <w:lvl w:ilvl="0" w:tplc="7C880B44">
      <w:start w:val="3"/>
      <w:numFmt w:val="decimalFullWidth"/>
      <w:lvlText w:val="%1．"/>
      <w:lvlJc w:val="left"/>
      <w:pPr>
        <w:tabs>
          <w:tab w:val="num" w:pos="1355"/>
        </w:tabs>
        <w:ind w:left="1355" w:hanging="675"/>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9" w15:restartNumberingAfterBreak="0">
    <w:nsid w:val="2A275CBD"/>
    <w:multiLevelType w:val="hybridMultilevel"/>
    <w:tmpl w:val="73DC317C"/>
    <w:lvl w:ilvl="0" w:tplc="40B82BCA">
      <w:start w:val="5"/>
      <w:numFmt w:val="decimalFullWidth"/>
      <w:lvlText w:val="%1．"/>
      <w:lvlJc w:val="left"/>
      <w:pPr>
        <w:tabs>
          <w:tab w:val="num" w:pos="747"/>
        </w:tabs>
        <w:ind w:left="747" w:hanging="375"/>
      </w:pPr>
      <w:rPr>
        <w:rFonts w:hint="default"/>
      </w:rPr>
    </w:lvl>
    <w:lvl w:ilvl="1" w:tplc="04090017" w:tentative="1">
      <w:start w:val="1"/>
      <w:numFmt w:val="aiueoFullWidth"/>
      <w:lvlText w:val="(%2)"/>
      <w:lvlJc w:val="left"/>
      <w:pPr>
        <w:tabs>
          <w:tab w:val="num" w:pos="1212"/>
        </w:tabs>
        <w:ind w:left="1212" w:hanging="420"/>
      </w:pPr>
    </w:lvl>
    <w:lvl w:ilvl="2" w:tplc="04090011" w:tentative="1">
      <w:start w:val="1"/>
      <w:numFmt w:val="decimalEnclosedCircle"/>
      <w:lvlText w:val="%3"/>
      <w:lvlJc w:val="left"/>
      <w:pPr>
        <w:tabs>
          <w:tab w:val="num" w:pos="1632"/>
        </w:tabs>
        <w:ind w:left="1632" w:hanging="420"/>
      </w:pPr>
    </w:lvl>
    <w:lvl w:ilvl="3" w:tplc="0409000F" w:tentative="1">
      <w:start w:val="1"/>
      <w:numFmt w:val="decimal"/>
      <w:lvlText w:val="%4."/>
      <w:lvlJc w:val="left"/>
      <w:pPr>
        <w:tabs>
          <w:tab w:val="num" w:pos="2052"/>
        </w:tabs>
        <w:ind w:left="2052" w:hanging="420"/>
      </w:pPr>
    </w:lvl>
    <w:lvl w:ilvl="4" w:tplc="04090017" w:tentative="1">
      <w:start w:val="1"/>
      <w:numFmt w:val="aiueoFullWidth"/>
      <w:lvlText w:val="(%5)"/>
      <w:lvlJc w:val="left"/>
      <w:pPr>
        <w:tabs>
          <w:tab w:val="num" w:pos="2472"/>
        </w:tabs>
        <w:ind w:left="2472" w:hanging="420"/>
      </w:pPr>
    </w:lvl>
    <w:lvl w:ilvl="5" w:tplc="04090011" w:tentative="1">
      <w:start w:val="1"/>
      <w:numFmt w:val="decimalEnclosedCircle"/>
      <w:lvlText w:val="%6"/>
      <w:lvlJc w:val="left"/>
      <w:pPr>
        <w:tabs>
          <w:tab w:val="num" w:pos="2892"/>
        </w:tabs>
        <w:ind w:left="2892" w:hanging="420"/>
      </w:pPr>
    </w:lvl>
    <w:lvl w:ilvl="6" w:tplc="0409000F" w:tentative="1">
      <w:start w:val="1"/>
      <w:numFmt w:val="decimal"/>
      <w:lvlText w:val="%7."/>
      <w:lvlJc w:val="left"/>
      <w:pPr>
        <w:tabs>
          <w:tab w:val="num" w:pos="3312"/>
        </w:tabs>
        <w:ind w:left="3312" w:hanging="420"/>
      </w:pPr>
    </w:lvl>
    <w:lvl w:ilvl="7" w:tplc="04090017" w:tentative="1">
      <w:start w:val="1"/>
      <w:numFmt w:val="aiueoFullWidth"/>
      <w:lvlText w:val="(%8)"/>
      <w:lvlJc w:val="left"/>
      <w:pPr>
        <w:tabs>
          <w:tab w:val="num" w:pos="3732"/>
        </w:tabs>
        <w:ind w:left="3732" w:hanging="420"/>
      </w:pPr>
    </w:lvl>
    <w:lvl w:ilvl="8" w:tplc="04090011" w:tentative="1">
      <w:start w:val="1"/>
      <w:numFmt w:val="decimalEnclosedCircle"/>
      <w:lvlText w:val="%9"/>
      <w:lvlJc w:val="left"/>
      <w:pPr>
        <w:tabs>
          <w:tab w:val="num" w:pos="4152"/>
        </w:tabs>
        <w:ind w:left="4152" w:hanging="420"/>
      </w:pPr>
    </w:lvl>
  </w:abstractNum>
  <w:abstractNum w:abstractNumId="10" w15:restartNumberingAfterBreak="0">
    <w:nsid w:val="34747CC9"/>
    <w:multiLevelType w:val="singleLevel"/>
    <w:tmpl w:val="E49CD6A6"/>
    <w:lvl w:ilvl="0">
      <w:start w:val="1"/>
      <w:numFmt w:val="decimalFullWidth"/>
      <w:lvlText w:val="第%1条"/>
      <w:legacy w:legacy="1" w:legacySpace="0" w:legacyIndent="1200"/>
      <w:lvlJc w:val="left"/>
      <w:pPr>
        <w:ind w:left="1200" w:hanging="1200"/>
      </w:pPr>
    </w:lvl>
  </w:abstractNum>
  <w:abstractNum w:abstractNumId="11" w15:restartNumberingAfterBreak="0">
    <w:nsid w:val="366D3215"/>
    <w:multiLevelType w:val="hybridMultilevel"/>
    <w:tmpl w:val="AF420AEA"/>
    <w:lvl w:ilvl="0" w:tplc="459834EC">
      <w:start w:val="3"/>
      <w:numFmt w:val="decimalFullWidth"/>
      <w:lvlText w:val="%1．"/>
      <w:lvlJc w:val="left"/>
      <w:pPr>
        <w:tabs>
          <w:tab w:val="num" w:pos="1128"/>
        </w:tabs>
        <w:ind w:left="1128" w:hanging="675"/>
      </w:pPr>
      <w:rPr>
        <w:rFonts w:hint="eastAsia"/>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12" w15:restartNumberingAfterBreak="0">
    <w:nsid w:val="4C1C1D21"/>
    <w:multiLevelType w:val="hybridMultilevel"/>
    <w:tmpl w:val="167E5AF0"/>
    <w:lvl w:ilvl="0" w:tplc="B3706F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1238BD"/>
    <w:multiLevelType w:val="singleLevel"/>
    <w:tmpl w:val="BEEE2300"/>
    <w:lvl w:ilvl="0">
      <w:start w:val="6"/>
      <w:numFmt w:val="decimalFullWidth"/>
      <w:lvlText w:val="%1 "/>
      <w:legacy w:legacy="1" w:legacySpace="0" w:legacyIndent="690"/>
      <w:lvlJc w:val="left"/>
      <w:pPr>
        <w:ind w:left="1155" w:hanging="690"/>
      </w:pPr>
      <w:rPr>
        <w:rFonts w:ascii="ＭＳ ゴシック" w:eastAsia="ＭＳ ゴシック" w:hint="eastAsia"/>
        <w:b w:val="0"/>
        <w:i w:val="0"/>
        <w:sz w:val="24"/>
        <w:u w:val="none"/>
      </w:rPr>
    </w:lvl>
  </w:abstractNum>
  <w:abstractNum w:abstractNumId="14" w15:restartNumberingAfterBreak="0">
    <w:nsid w:val="6E2C57E7"/>
    <w:multiLevelType w:val="hybridMultilevel"/>
    <w:tmpl w:val="1E6C931A"/>
    <w:lvl w:ilvl="0" w:tplc="783E856C">
      <w:start w:val="2"/>
      <w:numFmt w:val="decimalFullWidth"/>
      <w:lvlText w:val="%1．"/>
      <w:lvlJc w:val="left"/>
      <w:pPr>
        <w:tabs>
          <w:tab w:val="num" w:pos="903"/>
        </w:tabs>
        <w:ind w:left="903" w:hanging="450"/>
      </w:pPr>
      <w:rPr>
        <w:rFonts w:hint="eastAsia"/>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15" w15:restartNumberingAfterBreak="0">
    <w:nsid w:val="6F6F4EE5"/>
    <w:multiLevelType w:val="singleLevel"/>
    <w:tmpl w:val="E2765100"/>
    <w:lvl w:ilvl="0">
      <w:start w:val="8"/>
      <w:numFmt w:val="decimalFullWidth"/>
      <w:lvlText w:val="第%1条"/>
      <w:lvlJc w:val="left"/>
      <w:pPr>
        <w:tabs>
          <w:tab w:val="num" w:pos="1155"/>
        </w:tabs>
        <w:ind w:left="1155" w:hanging="1155"/>
      </w:pPr>
      <w:rPr>
        <w:rFonts w:hint="eastAsia"/>
      </w:rPr>
    </w:lvl>
  </w:abstractNum>
  <w:abstractNum w:abstractNumId="16" w15:restartNumberingAfterBreak="0">
    <w:nsid w:val="74D9029A"/>
    <w:multiLevelType w:val="singleLevel"/>
    <w:tmpl w:val="10C6F3A4"/>
    <w:lvl w:ilvl="0">
      <w:start w:val="1"/>
      <w:numFmt w:val="decimal"/>
      <w:lvlText w:val="（%1）"/>
      <w:legacy w:legacy="1" w:legacySpace="0" w:legacyIndent="1575"/>
      <w:lvlJc w:val="left"/>
      <w:pPr>
        <w:ind w:left="2535" w:hanging="1575"/>
      </w:pPr>
    </w:lvl>
  </w:abstractNum>
  <w:abstractNum w:abstractNumId="17" w15:restartNumberingAfterBreak="0">
    <w:nsid w:val="7D377D68"/>
    <w:multiLevelType w:val="hybridMultilevel"/>
    <w:tmpl w:val="D332CC42"/>
    <w:lvl w:ilvl="0" w:tplc="A4C0E5FE">
      <w:start w:val="2"/>
      <w:numFmt w:val="decimalFullWidth"/>
      <w:lvlText w:val="%1．"/>
      <w:lvlJc w:val="left"/>
      <w:pPr>
        <w:tabs>
          <w:tab w:val="num" w:pos="903"/>
        </w:tabs>
        <w:ind w:left="903" w:hanging="450"/>
      </w:pPr>
      <w:rPr>
        <w:rFonts w:hint="eastAsia"/>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num w:numId="1" w16cid:durableId="1108039066">
    <w:abstractNumId w:val="7"/>
  </w:num>
  <w:num w:numId="2" w16cid:durableId="463355167">
    <w:abstractNumId w:val="6"/>
  </w:num>
  <w:num w:numId="3" w16cid:durableId="1041629236">
    <w:abstractNumId w:val="10"/>
  </w:num>
  <w:num w:numId="4" w16cid:durableId="1891763027">
    <w:abstractNumId w:val="16"/>
  </w:num>
  <w:num w:numId="5" w16cid:durableId="1666323762">
    <w:abstractNumId w:val="3"/>
  </w:num>
  <w:num w:numId="6" w16cid:durableId="738359930">
    <w:abstractNumId w:val="13"/>
  </w:num>
  <w:num w:numId="7" w16cid:durableId="217980581">
    <w:abstractNumId w:val="5"/>
  </w:num>
  <w:num w:numId="8" w16cid:durableId="159397377">
    <w:abstractNumId w:val="15"/>
  </w:num>
  <w:num w:numId="9" w16cid:durableId="325131675">
    <w:abstractNumId w:val="0"/>
  </w:num>
  <w:num w:numId="10" w16cid:durableId="896669525">
    <w:abstractNumId w:val="14"/>
  </w:num>
  <w:num w:numId="11" w16cid:durableId="2061979686">
    <w:abstractNumId w:val="17"/>
  </w:num>
  <w:num w:numId="12" w16cid:durableId="526800533">
    <w:abstractNumId w:val="8"/>
  </w:num>
  <w:num w:numId="13" w16cid:durableId="1919830193">
    <w:abstractNumId w:val="1"/>
  </w:num>
  <w:num w:numId="14" w16cid:durableId="827133164">
    <w:abstractNumId w:val="11"/>
  </w:num>
  <w:num w:numId="15" w16cid:durableId="537357810">
    <w:abstractNumId w:val="2"/>
  </w:num>
  <w:num w:numId="16" w16cid:durableId="1233850395">
    <w:abstractNumId w:val="9"/>
  </w:num>
  <w:num w:numId="17" w16cid:durableId="1342585609">
    <w:abstractNumId w:val="4"/>
  </w:num>
  <w:num w:numId="18" w16cid:durableId="11148587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oNotHyphenateCaps/>
  <w:drawingGridHorizontalSpacing w:val="209"/>
  <w:drawingGridVerticalSpacing w:val="17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8 pt,12.1 pt"/>
    <w:docVar w:name="DocLay" w:val="YES"/>
    <w:docVar w:name="ValidCPLLPP" w:val="1"/>
    <w:docVar w:name="ViewGrid" w:val="0"/>
  </w:docVars>
  <w:rsids>
    <w:rsidRoot w:val="00316AAD"/>
    <w:rsid w:val="00003BAA"/>
    <w:rsid w:val="00021D20"/>
    <w:rsid w:val="000369A7"/>
    <w:rsid w:val="0004498E"/>
    <w:rsid w:val="000E76B2"/>
    <w:rsid w:val="00126F6D"/>
    <w:rsid w:val="001351C3"/>
    <w:rsid w:val="0014100B"/>
    <w:rsid w:val="001773F8"/>
    <w:rsid w:val="001D2B77"/>
    <w:rsid w:val="001F26C9"/>
    <w:rsid w:val="00225908"/>
    <w:rsid w:val="002438C0"/>
    <w:rsid w:val="002521FF"/>
    <w:rsid w:val="00253C28"/>
    <w:rsid w:val="0026181F"/>
    <w:rsid w:val="00287D24"/>
    <w:rsid w:val="00291027"/>
    <w:rsid w:val="002B2E49"/>
    <w:rsid w:val="00310E1C"/>
    <w:rsid w:val="00316AAD"/>
    <w:rsid w:val="00320638"/>
    <w:rsid w:val="00332309"/>
    <w:rsid w:val="003409D2"/>
    <w:rsid w:val="00347967"/>
    <w:rsid w:val="003524BC"/>
    <w:rsid w:val="0035586A"/>
    <w:rsid w:val="00355E4F"/>
    <w:rsid w:val="00375CE9"/>
    <w:rsid w:val="003A0883"/>
    <w:rsid w:val="003D7EDE"/>
    <w:rsid w:val="0041793E"/>
    <w:rsid w:val="004565CA"/>
    <w:rsid w:val="004857E1"/>
    <w:rsid w:val="004B40EB"/>
    <w:rsid w:val="004C74C9"/>
    <w:rsid w:val="00532BD8"/>
    <w:rsid w:val="00535998"/>
    <w:rsid w:val="005A4EFC"/>
    <w:rsid w:val="005D3BEB"/>
    <w:rsid w:val="005D4802"/>
    <w:rsid w:val="005E5F27"/>
    <w:rsid w:val="005F5D9E"/>
    <w:rsid w:val="00602855"/>
    <w:rsid w:val="0064553A"/>
    <w:rsid w:val="00650739"/>
    <w:rsid w:val="00674229"/>
    <w:rsid w:val="00674426"/>
    <w:rsid w:val="006B4D5D"/>
    <w:rsid w:val="006B7BB5"/>
    <w:rsid w:val="006D15FF"/>
    <w:rsid w:val="0070173A"/>
    <w:rsid w:val="007019E4"/>
    <w:rsid w:val="0073461F"/>
    <w:rsid w:val="007B1C94"/>
    <w:rsid w:val="00802103"/>
    <w:rsid w:val="008130E5"/>
    <w:rsid w:val="00830037"/>
    <w:rsid w:val="0089462A"/>
    <w:rsid w:val="009004CB"/>
    <w:rsid w:val="009040A9"/>
    <w:rsid w:val="009B6234"/>
    <w:rsid w:val="00A02D00"/>
    <w:rsid w:val="00A03025"/>
    <w:rsid w:val="00A114BD"/>
    <w:rsid w:val="00A11C18"/>
    <w:rsid w:val="00AC537D"/>
    <w:rsid w:val="00AF43B5"/>
    <w:rsid w:val="00AF787D"/>
    <w:rsid w:val="00B60D54"/>
    <w:rsid w:val="00B669A4"/>
    <w:rsid w:val="00B9547E"/>
    <w:rsid w:val="00BD51D4"/>
    <w:rsid w:val="00C159A0"/>
    <w:rsid w:val="00CB3706"/>
    <w:rsid w:val="00CB5649"/>
    <w:rsid w:val="00CC1649"/>
    <w:rsid w:val="00D033B5"/>
    <w:rsid w:val="00D1739D"/>
    <w:rsid w:val="00D3605C"/>
    <w:rsid w:val="00D71C92"/>
    <w:rsid w:val="00D8736A"/>
    <w:rsid w:val="00DB4965"/>
    <w:rsid w:val="00DC34C6"/>
    <w:rsid w:val="00DD28EB"/>
    <w:rsid w:val="00E31558"/>
    <w:rsid w:val="00E342ED"/>
    <w:rsid w:val="00E57BAD"/>
    <w:rsid w:val="00E8312D"/>
    <w:rsid w:val="00F42900"/>
    <w:rsid w:val="00F432E0"/>
    <w:rsid w:val="00F55277"/>
    <w:rsid w:val="00F76C86"/>
    <w:rsid w:val="00F93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A61D122"/>
  <w15:docId w15:val="{397FAF58-2CE1-4840-9E03-F5DD51B1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9A7"/>
    <w:pPr>
      <w:widowControl w:val="0"/>
      <w:adjustRightInd w:val="0"/>
      <w:jc w:val="both"/>
      <w:textAlignment w:val="baseline"/>
    </w:pPr>
    <w:rPr>
      <w:spacing w:val="-7"/>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69A7"/>
    <w:pPr>
      <w:tabs>
        <w:tab w:val="center" w:pos="4252"/>
        <w:tab w:val="right" w:pos="8504"/>
      </w:tabs>
    </w:pPr>
  </w:style>
  <w:style w:type="character" w:styleId="a4">
    <w:name w:val="page number"/>
    <w:basedOn w:val="a0"/>
    <w:rsid w:val="000369A7"/>
  </w:style>
  <w:style w:type="paragraph" w:styleId="a5">
    <w:name w:val="header"/>
    <w:basedOn w:val="a"/>
    <w:rsid w:val="000369A7"/>
    <w:pPr>
      <w:tabs>
        <w:tab w:val="center" w:pos="4252"/>
        <w:tab w:val="right" w:pos="8504"/>
      </w:tabs>
    </w:pPr>
  </w:style>
  <w:style w:type="paragraph" w:styleId="a6">
    <w:name w:val="Body Text"/>
    <w:basedOn w:val="a"/>
    <w:rsid w:val="000369A7"/>
    <w:rPr>
      <w:rFonts w:ascii="ＭＳ ゴシック" w:eastAsia="ＭＳ ゴシック"/>
      <w:sz w:val="24"/>
    </w:rPr>
  </w:style>
  <w:style w:type="paragraph" w:styleId="a7">
    <w:name w:val="Body Text Indent"/>
    <w:basedOn w:val="a"/>
    <w:rsid w:val="000369A7"/>
    <w:pPr>
      <w:tabs>
        <w:tab w:val="left" w:pos="1045"/>
      </w:tabs>
      <w:ind w:left="904" w:hangingChars="400" w:hanging="904"/>
    </w:pPr>
    <w:rPr>
      <w:rFonts w:ascii="ＭＳ ゴシック" w:eastAsia="ＭＳ ゴシック"/>
      <w:sz w:val="24"/>
    </w:rPr>
  </w:style>
  <w:style w:type="paragraph" w:styleId="2">
    <w:name w:val="Body Text Indent 2"/>
    <w:basedOn w:val="a"/>
    <w:rsid w:val="000369A7"/>
    <w:pPr>
      <w:tabs>
        <w:tab w:val="left" w:pos="1254"/>
      </w:tabs>
      <w:ind w:leftChars="226" w:left="918" w:hangingChars="200" w:hanging="452"/>
    </w:pPr>
    <w:rPr>
      <w:rFonts w:ascii="ＭＳ ゴシック" w:eastAsia="ＭＳ ゴシック"/>
      <w:sz w:val="24"/>
    </w:rPr>
  </w:style>
  <w:style w:type="paragraph" w:styleId="3">
    <w:name w:val="Body Text Indent 3"/>
    <w:basedOn w:val="a"/>
    <w:rsid w:val="000369A7"/>
    <w:pPr>
      <w:ind w:leftChars="220" w:left="905" w:hangingChars="200" w:hanging="452"/>
    </w:pPr>
    <w:rPr>
      <w:rFonts w:ascii="ＭＳ ゴシック" w:eastAsia="ＭＳ ゴシック"/>
      <w:sz w:val="24"/>
    </w:rPr>
  </w:style>
  <w:style w:type="paragraph" w:styleId="a8">
    <w:name w:val="Balloon Text"/>
    <w:basedOn w:val="a"/>
    <w:semiHidden/>
    <w:rsid w:val="00F76C86"/>
    <w:rPr>
      <w:rFonts w:ascii="Arial" w:eastAsia="ＭＳ ゴシック" w:hAnsi="Arial"/>
      <w:sz w:val="18"/>
      <w:szCs w:val="18"/>
    </w:rPr>
  </w:style>
  <w:style w:type="paragraph" w:styleId="a9">
    <w:name w:val="List Paragraph"/>
    <w:basedOn w:val="a"/>
    <w:uiPriority w:val="34"/>
    <w:qFormat/>
    <w:rsid w:val="00A11C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2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CAD6D-D91D-4EE0-A303-28DB801F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7</Pages>
  <Words>7380</Words>
  <Characters>672</Characters>
  <Application>Microsoft Office Word</Application>
  <DocSecurity>0</DocSecurity>
  <Lines>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９</vt:lpstr>
      <vt:lpstr>９</vt:lpstr>
    </vt:vector>
  </TitlesOfParts>
  <Company>大阪府社会福祉協議会</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９</dc:title>
  <dc:creator>大阪府社会福祉協議会</dc:creator>
  <cp:lastModifiedBy>harmony03@outlook.jp</cp:lastModifiedBy>
  <cp:revision>16</cp:revision>
  <cp:lastPrinted>2024-05-29T01:53:00Z</cp:lastPrinted>
  <dcterms:created xsi:type="dcterms:W3CDTF">2021-10-30T05:14:00Z</dcterms:created>
  <dcterms:modified xsi:type="dcterms:W3CDTF">2024-05-29T01:53:00Z</dcterms:modified>
</cp:coreProperties>
</file>